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377" w:rsidRDefault="00520E3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Style sheet</w:t>
      </w:r>
    </w:p>
    <w:p w:rsidR="00A40377" w:rsidRDefault="00520E3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for </w:t>
      </w:r>
      <w:r>
        <w:rPr>
          <w:b/>
          <w:sz w:val="32"/>
          <w:szCs w:val="32"/>
        </w:rPr>
        <w:t>manuscripts submitted to</w:t>
      </w:r>
      <w:r>
        <w:rPr>
          <w:b/>
          <w:color w:val="000000"/>
          <w:sz w:val="32"/>
          <w:szCs w:val="32"/>
        </w:rPr>
        <w:t xml:space="preserve"> the web portal</w:t>
      </w:r>
    </w:p>
    <w:p w:rsidR="00A40377" w:rsidRDefault="00520E3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Polyphony </w:t>
      </w:r>
      <w:proofErr w:type="spellStart"/>
      <w:r>
        <w:rPr>
          <w:b/>
          <w:color w:val="000000"/>
          <w:sz w:val="32"/>
          <w:szCs w:val="32"/>
        </w:rPr>
        <w:t>plurilingualism_creativity_writing</w:t>
      </w:r>
      <w:proofErr w:type="spellEnd"/>
    </w:p>
    <w:p w:rsidR="00A40377" w:rsidRDefault="00A4037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A40377" w:rsidRDefault="00A403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A40377" w:rsidRDefault="00520E3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Please send your article as a </w:t>
      </w:r>
      <w:r>
        <w:rPr>
          <w:sz w:val="24"/>
          <w:szCs w:val="24"/>
        </w:rPr>
        <w:t>W</w:t>
      </w:r>
      <w:r>
        <w:rPr>
          <w:color w:val="000000"/>
          <w:sz w:val="24"/>
          <w:szCs w:val="24"/>
        </w:rPr>
        <w:t xml:space="preserve">ord document to </w:t>
      </w:r>
      <w:hyperlink r:id="rId6">
        <w:r>
          <w:rPr>
            <w:color w:val="000000"/>
            <w:sz w:val="24"/>
            <w:szCs w:val="24"/>
            <w:u w:val="single"/>
          </w:rPr>
          <w:t>webportalpolyphonie@gmail.com</w:t>
        </w:r>
      </w:hyperlink>
      <w:r>
        <w:rPr>
          <w:color w:val="000000"/>
          <w:sz w:val="24"/>
          <w:szCs w:val="24"/>
        </w:rPr>
        <w:t xml:space="preserve"> </w:t>
      </w:r>
    </w:p>
    <w:p w:rsidR="00A40377" w:rsidRDefault="00A4037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A40377" w:rsidRDefault="00520E3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Your </w:t>
      </w:r>
      <w:r>
        <w:rPr>
          <w:sz w:val="24"/>
          <w:szCs w:val="24"/>
        </w:rPr>
        <w:t>paper</w:t>
      </w:r>
      <w:r>
        <w:rPr>
          <w:color w:val="000000"/>
          <w:sz w:val="24"/>
          <w:szCs w:val="24"/>
        </w:rPr>
        <w:t xml:space="preserve"> should be </w:t>
      </w:r>
      <w:r>
        <w:rPr>
          <w:sz w:val="24"/>
          <w:szCs w:val="24"/>
        </w:rPr>
        <w:t>approx.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7</w:t>
      </w:r>
      <w:r>
        <w:rPr>
          <w:b/>
          <w:sz w:val="24"/>
          <w:szCs w:val="24"/>
        </w:rPr>
        <w:t>,</w:t>
      </w:r>
      <w:r>
        <w:rPr>
          <w:b/>
          <w:color w:val="000000"/>
          <w:sz w:val="24"/>
          <w:szCs w:val="24"/>
        </w:rPr>
        <w:t>000 words</w:t>
      </w:r>
      <w:r>
        <w:rPr>
          <w:color w:val="000000"/>
          <w:sz w:val="24"/>
          <w:szCs w:val="24"/>
        </w:rPr>
        <w:t xml:space="preserve"> long and should be preceded by an </w:t>
      </w:r>
      <w:r>
        <w:rPr>
          <w:b/>
          <w:color w:val="000000"/>
          <w:sz w:val="24"/>
          <w:szCs w:val="24"/>
        </w:rPr>
        <w:t>abstract</w:t>
      </w:r>
      <w:r>
        <w:rPr>
          <w:color w:val="000000"/>
          <w:sz w:val="24"/>
          <w:szCs w:val="24"/>
        </w:rPr>
        <w:t xml:space="preserve"> of no more than 100 words in English and German</w:t>
      </w:r>
      <w:r>
        <w:rPr>
          <w:sz w:val="24"/>
          <w:szCs w:val="24"/>
        </w:rPr>
        <w:t>;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abstracts will</w:t>
      </w:r>
      <w:r>
        <w:rPr>
          <w:color w:val="000000"/>
          <w:sz w:val="24"/>
          <w:szCs w:val="24"/>
        </w:rPr>
        <w:t xml:space="preserve"> also be accepted in Italian, French </w:t>
      </w:r>
      <w:r>
        <w:rPr>
          <w:sz w:val="24"/>
          <w:szCs w:val="24"/>
        </w:rPr>
        <w:t>or</w:t>
      </w:r>
      <w:r>
        <w:rPr>
          <w:color w:val="000000"/>
          <w:sz w:val="24"/>
          <w:szCs w:val="24"/>
        </w:rPr>
        <w:t xml:space="preserve"> Slovak (</w:t>
      </w:r>
      <w:r>
        <w:rPr>
          <w:sz w:val="24"/>
          <w:szCs w:val="24"/>
        </w:rPr>
        <w:t>in which case</w:t>
      </w:r>
      <w:r>
        <w:rPr>
          <w:color w:val="000000"/>
          <w:sz w:val="24"/>
          <w:szCs w:val="24"/>
        </w:rPr>
        <w:t xml:space="preserve"> the editors will see to the translation). Please also </w:t>
      </w:r>
      <w:r>
        <w:rPr>
          <w:sz w:val="24"/>
          <w:szCs w:val="24"/>
        </w:rPr>
        <w:t>add</w:t>
      </w:r>
      <w:r>
        <w:rPr>
          <w:color w:val="000000"/>
          <w:sz w:val="24"/>
          <w:szCs w:val="24"/>
        </w:rPr>
        <w:t xml:space="preserve"> a short </w:t>
      </w:r>
      <w:r>
        <w:rPr>
          <w:b/>
          <w:color w:val="000000"/>
          <w:sz w:val="24"/>
          <w:szCs w:val="24"/>
        </w:rPr>
        <w:t xml:space="preserve">biographical </w:t>
      </w:r>
      <w:r>
        <w:rPr>
          <w:b/>
          <w:sz w:val="24"/>
          <w:szCs w:val="24"/>
        </w:rPr>
        <w:t>note</w:t>
      </w:r>
      <w:r>
        <w:rPr>
          <w:color w:val="000000"/>
          <w:sz w:val="24"/>
          <w:szCs w:val="24"/>
        </w:rPr>
        <w:t xml:space="preserve"> (about </w:t>
      </w:r>
      <w:r>
        <w:rPr>
          <w:sz w:val="24"/>
          <w:szCs w:val="24"/>
        </w:rPr>
        <w:t>five</w:t>
      </w:r>
      <w:r>
        <w:rPr>
          <w:color w:val="000000"/>
          <w:sz w:val="24"/>
          <w:szCs w:val="24"/>
        </w:rPr>
        <w:t xml:space="preserve"> lines).</w:t>
      </w:r>
    </w:p>
    <w:p w:rsidR="00A40377" w:rsidRDefault="00A4037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A40377" w:rsidRDefault="00A4037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A40377" w:rsidRDefault="00520E3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t>Formal guidelines</w:t>
      </w:r>
    </w:p>
    <w:p w:rsidR="00A40377" w:rsidRDefault="00A4037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A40377" w:rsidRDefault="00520E3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Papers should be formatted </w:t>
      </w:r>
      <w:r>
        <w:rPr>
          <w:color w:val="000000"/>
          <w:sz w:val="24"/>
          <w:szCs w:val="24"/>
        </w:rPr>
        <w:t xml:space="preserve">in </w:t>
      </w:r>
      <w:r>
        <w:rPr>
          <w:b/>
          <w:color w:val="000000"/>
          <w:sz w:val="24"/>
          <w:szCs w:val="24"/>
        </w:rPr>
        <w:t>Times New Roman.</w:t>
      </w:r>
    </w:p>
    <w:p w:rsidR="00A40377" w:rsidRDefault="00A4037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A40377" w:rsidRDefault="00520E3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</w:t>
      </w:r>
      <w:r>
        <w:rPr>
          <w:b/>
          <w:color w:val="000000"/>
          <w:sz w:val="24"/>
          <w:szCs w:val="24"/>
        </w:rPr>
        <w:t>main text</w:t>
      </w:r>
      <w:r>
        <w:rPr>
          <w:color w:val="000000"/>
          <w:sz w:val="24"/>
          <w:szCs w:val="24"/>
        </w:rPr>
        <w:t xml:space="preserve"> should be </w:t>
      </w:r>
      <w:r>
        <w:rPr>
          <w:sz w:val="24"/>
          <w:szCs w:val="24"/>
        </w:rPr>
        <w:t>formatted</w:t>
      </w:r>
      <w:r>
        <w:rPr>
          <w:color w:val="000000"/>
          <w:sz w:val="24"/>
          <w:szCs w:val="24"/>
        </w:rPr>
        <w:t xml:space="preserve"> in </w:t>
      </w:r>
      <w:r>
        <w:rPr>
          <w:b/>
          <w:color w:val="000000"/>
          <w:sz w:val="24"/>
          <w:szCs w:val="24"/>
        </w:rPr>
        <w:t xml:space="preserve">12 </w:t>
      </w:r>
      <w:proofErr w:type="spellStart"/>
      <w:r>
        <w:rPr>
          <w:b/>
          <w:color w:val="000000"/>
          <w:sz w:val="24"/>
          <w:szCs w:val="24"/>
        </w:rPr>
        <w:t>pt</w:t>
      </w:r>
      <w:proofErr w:type="spellEnd"/>
      <w:r>
        <w:rPr>
          <w:b/>
          <w:color w:val="000000"/>
          <w:sz w:val="24"/>
          <w:szCs w:val="24"/>
        </w:rPr>
        <w:t xml:space="preserve"> font</w:t>
      </w:r>
      <w:r>
        <w:rPr>
          <w:color w:val="000000"/>
          <w:sz w:val="24"/>
          <w:szCs w:val="24"/>
        </w:rPr>
        <w:t xml:space="preserve"> with </w:t>
      </w:r>
      <w:r>
        <w:rPr>
          <w:b/>
          <w:color w:val="000000"/>
          <w:sz w:val="24"/>
          <w:szCs w:val="24"/>
        </w:rPr>
        <w:t>line spacing 1</w:t>
      </w:r>
      <w:r>
        <w:rPr>
          <w:b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>5</w:t>
      </w:r>
      <w:r>
        <w:rPr>
          <w:sz w:val="24"/>
          <w:szCs w:val="24"/>
        </w:rPr>
        <w:t>, while</w:t>
      </w:r>
      <w:r>
        <w:rPr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f</w:t>
      </w:r>
      <w:r>
        <w:rPr>
          <w:b/>
          <w:color w:val="000000"/>
          <w:sz w:val="24"/>
          <w:szCs w:val="24"/>
        </w:rPr>
        <w:t>ootnotes</w:t>
      </w:r>
      <w:r>
        <w:rPr>
          <w:color w:val="000000"/>
          <w:sz w:val="24"/>
          <w:szCs w:val="24"/>
        </w:rPr>
        <w:t xml:space="preserve"> should be in </w:t>
      </w:r>
      <w:r>
        <w:rPr>
          <w:b/>
          <w:color w:val="000000"/>
          <w:sz w:val="24"/>
          <w:szCs w:val="24"/>
        </w:rPr>
        <w:t xml:space="preserve">10 </w:t>
      </w:r>
      <w:proofErr w:type="spellStart"/>
      <w:r>
        <w:rPr>
          <w:b/>
          <w:color w:val="000000"/>
          <w:sz w:val="24"/>
          <w:szCs w:val="24"/>
        </w:rPr>
        <w:t>pt</w:t>
      </w:r>
      <w:proofErr w:type="spellEnd"/>
      <w:r>
        <w:rPr>
          <w:color w:val="000000"/>
          <w:sz w:val="24"/>
          <w:szCs w:val="24"/>
        </w:rPr>
        <w:t xml:space="preserve"> font </w:t>
      </w:r>
      <w:r>
        <w:rPr>
          <w:sz w:val="24"/>
          <w:szCs w:val="24"/>
        </w:rPr>
        <w:t xml:space="preserve">with </w:t>
      </w:r>
      <w:r>
        <w:rPr>
          <w:b/>
          <w:color w:val="000000"/>
          <w:sz w:val="24"/>
          <w:szCs w:val="24"/>
        </w:rPr>
        <w:t>line spacing 1</w:t>
      </w:r>
      <w:r>
        <w:rPr>
          <w:color w:val="000000"/>
          <w:sz w:val="24"/>
          <w:szCs w:val="24"/>
        </w:rPr>
        <w:t>. Longer quotes (exceeding three lines) should be indented (1</w:t>
      </w:r>
      <w:r>
        <w:rPr>
          <w:sz w:val="24"/>
          <w:szCs w:val="24"/>
        </w:rPr>
        <w:t>.</w:t>
      </w:r>
      <w:r>
        <w:rPr>
          <w:color w:val="000000"/>
          <w:sz w:val="24"/>
          <w:szCs w:val="24"/>
        </w:rPr>
        <w:t>5 cm left and ri</w:t>
      </w:r>
      <w:r>
        <w:rPr>
          <w:color w:val="000000"/>
          <w:sz w:val="24"/>
          <w:szCs w:val="24"/>
        </w:rPr>
        <w:t xml:space="preserve">ght) and </w:t>
      </w:r>
      <w:r>
        <w:rPr>
          <w:sz w:val="24"/>
          <w:szCs w:val="24"/>
        </w:rPr>
        <w:t>with a font size of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10 pt</w:t>
      </w:r>
      <w:r>
        <w:rPr>
          <w:color w:val="000000"/>
          <w:sz w:val="24"/>
          <w:szCs w:val="24"/>
        </w:rPr>
        <w:t xml:space="preserve">. Leave a </w:t>
      </w:r>
      <w:r>
        <w:rPr>
          <w:b/>
          <w:color w:val="000000"/>
          <w:sz w:val="24"/>
          <w:szCs w:val="24"/>
        </w:rPr>
        <w:t>blank line before and after</w:t>
      </w:r>
      <w:r>
        <w:rPr>
          <w:color w:val="000000"/>
          <w:sz w:val="24"/>
          <w:szCs w:val="24"/>
        </w:rPr>
        <w:t xml:space="preserve"> the indented quote</w:t>
      </w:r>
      <w:r>
        <w:rPr>
          <w:sz w:val="24"/>
          <w:szCs w:val="24"/>
        </w:rPr>
        <w:t>;</w:t>
      </w:r>
      <w:r>
        <w:rPr>
          <w:color w:val="000000"/>
          <w:sz w:val="24"/>
          <w:szCs w:val="24"/>
        </w:rPr>
        <w:t xml:space="preserve"> no quotation marks are necessary.</w:t>
      </w:r>
    </w:p>
    <w:p w:rsidR="00A40377" w:rsidRDefault="00A4037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A40377" w:rsidRDefault="00520E3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Headings</w:t>
      </w:r>
      <w:r>
        <w:rPr>
          <w:color w:val="000000"/>
          <w:sz w:val="24"/>
          <w:szCs w:val="24"/>
        </w:rPr>
        <w:t xml:space="preserve"> should be </w:t>
      </w:r>
      <w:r>
        <w:rPr>
          <w:sz w:val="24"/>
          <w:szCs w:val="24"/>
        </w:rPr>
        <w:t>arranged</w:t>
      </w:r>
      <w:r>
        <w:rPr>
          <w:color w:val="000000"/>
          <w:sz w:val="24"/>
          <w:szCs w:val="24"/>
        </w:rPr>
        <w:t xml:space="preserve"> using </w:t>
      </w:r>
      <w:r>
        <w:rPr>
          <w:b/>
          <w:color w:val="000000"/>
          <w:sz w:val="24"/>
          <w:szCs w:val="24"/>
        </w:rPr>
        <w:t>consecutive numbering</w:t>
      </w:r>
      <w:r>
        <w:rPr>
          <w:color w:val="000000"/>
          <w:sz w:val="24"/>
          <w:szCs w:val="24"/>
        </w:rPr>
        <w:t xml:space="preserve"> (1. for the main </w:t>
      </w:r>
      <w:r>
        <w:rPr>
          <w:sz w:val="24"/>
          <w:szCs w:val="24"/>
        </w:rPr>
        <w:t>heading</w:t>
      </w:r>
      <w:r>
        <w:rPr>
          <w:color w:val="000000"/>
          <w:sz w:val="24"/>
          <w:szCs w:val="24"/>
        </w:rPr>
        <w:t>, 1.1. for the first sub</w:t>
      </w:r>
      <w:r>
        <w:rPr>
          <w:sz w:val="24"/>
          <w:szCs w:val="24"/>
        </w:rPr>
        <w:t>heading,</w:t>
      </w:r>
      <w:r>
        <w:rPr>
          <w:color w:val="000000"/>
          <w:sz w:val="24"/>
          <w:szCs w:val="24"/>
        </w:rPr>
        <w:t xml:space="preserve"> etc.).</w:t>
      </w:r>
    </w:p>
    <w:p w:rsidR="00A40377" w:rsidRDefault="00A4037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A40377" w:rsidRDefault="00520E3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Please add a </w:t>
      </w:r>
      <w:r>
        <w:rPr>
          <w:b/>
          <w:color w:val="000000"/>
          <w:sz w:val="24"/>
          <w:szCs w:val="24"/>
        </w:rPr>
        <w:t>bibliography</w:t>
      </w:r>
      <w:r>
        <w:rPr>
          <w:color w:val="000000"/>
          <w:sz w:val="24"/>
          <w:szCs w:val="24"/>
        </w:rPr>
        <w:t xml:space="preserve"> at the end of your </w:t>
      </w:r>
      <w:r>
        <w:rPr>
          <w:sz w:val="24"/>
          <w:szCs w:val="24"/>
        </w:rPr>
        <w:t>paper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listing</w:t>
      </w:r>
      <w:r>
        <w:rPr>
          <w:color w:val="000000"/>
          <w:sz w:val="24"/>
          <w:szCs w:val="24"/>
        </w:rPr>
        <w:t xml:space="preserve"> all quoted texts (see below for further guidelines </w:t>
      </w:r>
      <w:r>
        <w:rPr>
          <w:sz w:val="24"/>
          <w:szCs w:val="24"/>
        </w:rPr>
        <w:t>on this</w:t>
      </w:r>
      <w:r>
        <w:rPr>
          <w:color w:val="000000"/>
          <w:sz w:val="24"/>
          <w:szCs w:val="24"/>
        </w:rPr>
        <w:t>).</w:t>
      </w:r>
    </w:p>
    <w:p w:rsidR="00A40377" w:rsidRDefault="00A4037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A40377" w:rsidRDefault="00520E3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Foreign-language words</w:t>
      </w:r>
      <w:r>
        <w:rPr>
          <w:color w:val="000000"/>
          <w:sz w:val="24"/>
          <w:szCs w:val="24"/>
        </w:rPr>
        <w:t xml:space="preserve"> (excluding those in quotations) should be printed in </w:t>
      </w:r>
      <w:r>
        <w:rPr>
          <w:i/>
          <w:color w:val="000000"/>
          <w:sz w:val="24"/>
          <w:szCs w:val="24"/>
        </w:rPr>
        <w:t>italics</w:t>
      </w:r>
      <w:r>
        <w:rPr>
          <w:color w:val="000000"/>
          <w:sz w:val="24"/>
          <w:szCs w:val="24"/>
        </w:rPr>
        <w:t>.</w:t>
      </w:r>
    </w:p>
    <w:p w:rsidR="00A40377" w:rsidRDefault="00A4037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A40377" w:rsidRDefault="00520E3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Single quotation</w:t>
      </w:r>
      <w:r>
        <w:rPr>
          <w:color w:val="000000"/>
          <w:sz w:val="24"/>
          <w:szCs w:val="24"/>
        </w:rPr>
        <w:t xml:space="preserve"> marks should be used for </w:t>
      </w:r>
      <w:r>
        <w:rPr>
          <w:sz w:val="24"/>
          <w:szCs w:val="24"/>
        </w:rPr>
        <w:t>‘</w:t>
      </w:r>
      <w:r>
        <w:rPr>
          <w:b/>
          <w:sz w:val="24"/>
          <w:szCs w:val="24"/>
        </w:rPr>
        <w:t xml:space="preserve">scare </w:t>
      </w:r>
      <w:r>
        <w:rPr>
          <w:b/>
          <w:sz w:val="24"/>
          <w:szCs w:val="24"/>
        </w:rPr>
        <w:t>quotes</w:t>
      </w:r>
      <w:r>
        <w:rPr>
          <w:sz w:val="24"/>
          <w:szCs w:val="24"/>
        </w:rPr>
        <w:t>’</w:t>
      </w:r>
      <w:r>
        <w:rPr>
          <w:color w:val="000000"/>
          <w:sz w:val="24"/>
          <w:szCs w:val="24"/>
        </w:rPr>
        <w:t xml:space="preserve"> (please also see the </w:t>
      </w:r>
      <w:r>
        <w:rPr>
          <w:sz w:val="24"/>
          <w:szCs w:val="24"/>
        </w:rPr>
        <w:t>guidelines</w:t>
      </w:r>
      <w:r>
        <w:rPr>
          <w:color w:val="000000"/>
          <w:sz w:val="24"/>
          <w:szCs w:val="24"/>
        </w:rPr>
        <w:t xml:space="preserve"> on quotation marks below).</w:t>
      </w:r>
    </w:p>
    <w:p w:rsidR="00A40377" w:rsidRDefault="00A4037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A40377" w:rsidRDefault="00520E3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Write out </w:t>
      </w:r>
      <w:r>
        <w:rPr>
          <w:b/>
          <w:color w:val="000000"/>
          <w:sz w:val="24"/>
          <w:szCs w:val="24"/>
        </w:rPr>
        <w:t xml:space="preserve">authors’ names </w:t>
      </w:r>
      <w:r>
        <w:rPr>
          <w:color w:val="000000"/>
          <w:sz w:val="24"/>
          <w:szCs w:val="24"/>
        </w:rPr>
        <w:t xml:space="preserve">in full </w:t>
      </w:r>
      <w:r>
        <w:rPr>
          <w:color w:val="000000"/>
          <w:sz w:val="24"/>
          <w:szCs w:val="24"/>
        </w:rPr>
        <w:t>(</w:t>
      </w:r>
      <w:proofErr w:type="spellStart"/>
      <w:r>
        <w:rPr>
          <w:color w:val="000000"/>
          <w:sz w:val="24"/>
          <w:szCs w:val="24"/>
        </w:rPr>
        <w:t>Feridun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Zaimoglu</w:t>
      </w:r>
      <w:proofErr w:type="spellEnd"/>
      <w:r>
        <w:rPr>
          <w:color w:val="000000"/>
          <w:sz w:val="24"/>
          <w:szCs w:val="24"/>
        </w:rPr>
        <w:t xml:space="preserve">, not F. </w:t>
      </w:r>
      <w:proofErr w:type="spellStart"/>
      <w:r>
        <w:rPr>
          <w:color w:val="000000"/>
          <w:sz w:val="24"/>
          <w:szCs w:val="24"/>
        </w:rPr>
        <w:t>Zaimoglu</w:t>
      </w:r>
      <w:proofErr w:type="spellEnd"/>
      <w:r>
        <w:rPr>
          <w:color w:val="000000"/>
          <w:sz w:val="24"/>
          <w:szCs w:val="24"/>
        </w:rPr>
        <w:t>).</w:t>
      </w:r>
    </w:p>
    <w:p w:rsidR="00A40377" w:rsidRDefault="00A4037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A40377" w:rsidRDefault="00520E3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Special characters</w:t>
      </w:r>
    </w:p>
    <w:p w:rsidR="00A40377" w:rsidRDefault="00520E3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Should</w:t>
      </w:r>
      <w:r>
        <w:rPr>
          <w:color w:val="000000"/>
          <w:sz w:val="24"/>
          <w:szCs w:val="24"/>
        </w:rPr>
        <w:t xml:space="preserve"> you need to use special characters or fonts in your paper, please </w:t>
      </w:r>
      <w:r>
        <w:rPr>
          <w:sz w:val="24"/>
          <w:szCs w:val="24"/>
        </w:rPr>
        <w:t>consult with</w:t>
      </w:r>
      <w:r>
        <w:rPr>
          <w:color w:val="000000"/>
          <w:sz w:val="24"/>
          <w:szCs w:val="24"/>
        </w:rPr>
        <w:t xml:space="preserve"> the editors so </w:t>
      </w:r>
      <w:r>
        <w:rPr>
          <w:sz w:val="24"/>
          <w:szCs w:val="24"/>
        </w:rPr>
        <w:t>as to avoid</w:t>
      </w:r>
      <w:r>
        <w:rPr>
          <w:color w:val="000000"/>
          <w:sz w:val="24"/>
          <w:szCs w:val="24"/>
        </w:rPr>
        <w:t xml:space="preserve"> any misprints. Diacritical </w:t>
      </w:r>
      <w:r>
        <w:rPr>
          <w:sz w:val="24"/>
          <w:szCs w:val="24"/>
        </w:rPr>
        <w:t>marks</w:t>
      </w:r>
      <w:r>
        <w:rPr>
          <w:color w:val="000000"/>
          <w:sz w:val="24"/>
          <w:szCs w:val="24"/>
        </w:rPr>
        <w:t xml:space="preserve"> should not be a problem as long as Times New Roman </w:t>
      </w:r>
      <w:r>
        <w:rPr>
          <w:sz w:val="24"/>
          <w:szCs w:val="24"/>
        </w:rPr>
        <w:t>is used</w:t>
      </w:r>
      <w:r>
        <w:rPr>
          <w:color w:val="000000"/>
          <w:sz w:val="24"/>
          <w:szCs w:val="24"/>
        </w:rPr>
        <w:t>.</w:t>
      </w:r>
    </w:p>
    <w:p w:rsidR="00A40377" w:rsidRDefault="00A4037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A40377" w:rsidRDefault="00520E3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Please </w:t>
      </w:r>
      <w:r>
        <w:rPr>
          <w:b/>
          <w:color w:val="000000"/>
          <w:sz w:val="24"/>
          <w:szCs w:val="24"/>
        </w:rPr>
        <w:t>avoid abbreviations</w:t>
      </w:r>
      <w:r>
        <w:rPr>
          <w:color w:val="000000"/>
          <w:sz w:val="24"/>
          <w:szCs w:val="24"/>
        </w:rPr>
        <w:t>;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it is better </w:t>
      </w:r>
      <w:r>
        <w:rPr>
          <w:sz w:val="24"/>
          <w:szCs w:val="24"/>
        </w:rPr>
        <w:t xml:space="preserve">to </w:t>
      </w:r>
      <w:r>
        <w:rPr>
          <w:color w:val="000000"/>
          <w:sz w:val="24"/>
          <w:szCs w:val="24"/>
        </w:rPr>
        <w:t xml:space="preserve">spell out </w:t>
      </w:r>
      <w:r>
        <w:rPr>
          <w:sz w:val="24"/>
          <w:szCs w:val="24"/>
        </w:rPr>
        <w:t>t</w:t>
      </w:r>
      <w:r>
        <w:rPr>
          <w:sz w:val="24"/>
          <w:szCs w:val="24"/>
        </w:rPr>
        <w:t>he words in full</w:t>
      </w:r>
      <w:r>
        <w:rPr>
          <w:color w:val="000000"/>
          <w:sz w:val="24"/>
          <w:szCs w:val="24"/>
        </w:rPr>
        <w:t>.</w:t>
      </w:r>
    </w:p>
    <w:p w:rsidR="00A40377" w:rsidRDefault="00A403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40377" w:rsidRDefault="00520E3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40377" w:rsidRDefault="00520E3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Further typographical </w:t>
      </w:r>
      <w:r>
        <w:rPr>
          <w:b/>
          <w:sz w:val="28"/>
          <w:szCs w:val="28"/>
        </w:rPr>
        <w:t>guidelines</w:t>
      </w:r>
    </w:p>
    <w:p w:rsidR="00A40377" w:rsidRDefault="00A403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40377" w:rsidRPr="00DE0F81" w:rsidRDefault="00520E3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</w:t>
      </w:r>
      <w:r>
        <w:rPr>
          <w:b/>
          <w:color w:val="000000"/>
          <w:sz w:val="24"/>
          <w:szCs w:val="24"/>
        </w:rPr>
        <w:t>dashes/hyphens</w:t>
      </w:r>
      <w:r>
        <w:rPr>
          <w:color w:val="000000"/>
          <w:sz w:val="24"/>
          <w:szCs w:val="24"/>
        </w:rPr>
        <w:t xml:space="preserve">: please be aware that these are two different characters </w:t>
      </w:r>
      <w:r w:rsidRPr="00DE0F81">
        <w:rPr>
          <w:color w:val="000000"/>
          <w:sz w:val="24"/>
          <w:szCs w:val="24"/>
        </w:rPr>
        <w:t>(</w:t>
      </w:r>
      <w:r w:rsidRPr="00DE0F81">
        <w:rPr>
          <w:sz w:val="24"/>
          <w:szCs w:val="24"/>
        </w:rPr>
        <w:t>the</w:t>
      </w:r>
      <w:r w:rsidRPr="00DE0F81">
        <w:rPr>
          <w:color w:val="000000"/>
          <w:sz w:val="24"/>
          <w:szCs w:val="24"/>
        </w:rPr>
        <w:t xml:space="preserve"> dash – is longer</w:t>
      </w:r>
      <w:r w:rsidRPr="00DE0F81">
        <w:rPr>
          <w:sz w:val="24"/>
          <w:szCs w:val="24"/>
        </w:rPr>
        <w:t xml:space="preserve">, the </w:t>
      </w:r>
      <w:r w:rsidRPr="00DE0F81">
        <w:rPr>
          <w:color w:val="000000"/>
          <w:sz w:val="24"/>
          <w:szCs w:val="24"/>
        </w:rPr>
        <w:t xml:space="preserve">hyphen - shorter) and correct them throughout your text if Word does not do </w:t>
      </w:r>
      <w:r w:rsidRPr="00DE0F81">
        <w:rPr>
          <w:sz w:val="24"/>
          <w:szCs w:val="24"/>
        </w:rPr>
        <w:t>so</w:t>
      </w:r>
      <w:r w:rsidRPr="00DE0F81">
        <w:rPr>
          <w:color w:val="000000"/>
          <w:sz w:val="24"/>
          <w:szCs w:val="24"/>
        </w:rPr>
        <w:t xml:space="preserve"> automatically. </w:t>
      </w:r>
      <w:r w:rsidRPr="00DE0F81">
        <w:rPr>
          <w:sz w:val="24"/>
          <w:szCs w:val="24"/>
        </w:rPr>
        <w:t>Any necessary changes can be made using Find and Replace.</w:t>
      </w:r>
    </w:p>
    <w:p w:rsidR="00A40377" w:rsidRDefault="00520E3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use dashes without spaces when giv</w:t>
      </w:r>
      <w:r>
        <w:rPr>
          <w:sz w:val="24"/>
          <w:szCs w:val="24"/>
        </w:rPr>
        <w:t>ing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page numbers or dates</w:t>
      </w:r>
      <w:r>
        <w:rPr>
          <w:color w:val="000000"/>
          <w:sz w:val="24"/>
          <w:szCs w:val="24"/>
        </w:rPr>
        <w:t xml:space="preserve"> (e.g., 12–14; 1985–1997)</w:t>
      </w:r>
    </w:p>
    <w:p w:rsidR="00A40377" w:rsidRPr="00DE0F81" w:rsidRDefault="00520E3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</w:t>
      </w:r>
      <w:r w:rsidRPr="00DE0F81">
        <w:rPr>
          <w:b/>
          <w:color w:val="000000"/>
          <w:sz w:val="24"/>
          <w:szCs w:val="24"/>
        </w:rPr>
        <w:t>quotation marks</w:t>
      </w:r>
      <w:r w:rsidRPr="00DE0F81">
        <w:rPr>
          <w:color w:val="000000"/>
          <w:sz w:val="24"/>
          <w:szCs w:val="24"/>
        </w:rPr>
        <w:t>: please make sure to use the following double quotation marks</w:t>
      </w:r>
      <w:r w:rsidRPr="00DE0F81">
        <w:rPr>
          <w:sz w:val="24"/>
          <w:szCs w:val="24"/>
        </w:rPr>
        <w:t>:</w:t>
      </w:r>
      <w:r w:rsidRPr="00DE0F81">
        <w:rPr>
          <w:color w:val="000000"/>
          <w:sz w:val="24"/>
          <w:szCs w:val="24"/>
        </w:rPr>
        <w:t xml:space="preserve"> </w:t>
      </w:r>
      <w:r w:rsidRPr="00DE0F81">
        <w:rPr>
          <w:sz w:val="24"/>
          <w:szCs w:val="24"/>
        </w:rPr>
        <w:t>“</w:t>
      </w:r>
      <w:r w:rsidRPr="00DE0F81">
        <w:rPr>
          <w:color w:val="000000"/>
          <w:sz w:val="24"/>
          <w:szCs w:val="24"/>
        </w:rPr>
        <w:t>...</w:t>
      </w:r>
      <w:r w:rsidRPr="00DE0F81">
        <w:rPr>
          <w:sz w:val="24"/>
          <w:szCs w:val="24"/>
        </w:rPr>
        <w:t>”</w:t>
      </w:r>
      <w:r w:rsidRPr="00DE0F81">
        <w:rPr>
          <w:color w:val="000000"/>
          <w:sz w:val="24"/>
          <w:szCs w:val="24"/>
        </w:rPr>
        <w:t xml:space="preserve"> (and not "..."). </w:t>
      </w:r>
      <w:r w:rsidRPr="00DE0F81">
        <w:rPr>
          <w:sz w:val="24"/>
          <w:szCs w:val="24"/>
        </w:rPr>
        <w:t>S</w:t>
      </w:r>
      <w:r w:rsidRPr="00DE0F81">
        <w:rPr>
          <w:color w:val="000000"/>
          <w:sz w:val="24"/>
          <w:szCs w:val="24"/>
        </w:rPr>
        <w:t xml:space="preserve">ingle quotation marks (used, for instance, for </w:t>
      </w:r>
      <w:r w:rsidRPr="00DE0F81">
        <w:rPr>
          <w:sz w:val="24"/>
          <w:szCs w:val="24"/>
        </w:rPr>
        <w:t>scare quotes</w:t>
      </w:r>
      <w:r w:rsidRPr="00DE0F81">
        <w:rPr>
          <w:color w:val="000000"/>
          <w:sz w:val="24"/>
          <w:szCs w:val="24"/>
        </w:rPr>
        <w:t xml:space="preserve">) should look like this: </w:t>
      </w:r>
      <w:r w:rsidRPr="00DE0F81">
        <w:rPr>
          <w:sz w:val="24"/>
          <w:szCs w:val="24"/>
        </w:rPr>
        <w:t>‘</w:t>
      </w:r>
      <w:r w:rsidRPr="00DE0F81">
        <w:rPr>
          <w:color w:val="000000"/>
          <w:sz w:val="24"/>
          <w:szCs w:val="24"/>
        </w:rPr>
        <w:t>…</w:t>
      </w:r>
      <w:r w:rsidRPr="00DE0F81">
        <w:rPr>
          <w:sz w:val="24"/>
          <w:szCs w:val="24"/>
        </w:rPr>
        <w:t>’.</w:t>
      </w:r>
    </w:p>
    <w:p w:rsidR="00A40377" w:rsidRPr="00DE0F81" w:rsidRDefault="00520E3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DE0F81">
        <w:rPr>
          <w:color w:val="000000"/>
          <w:sz w:val="24"/>
          <w:szCs w:val="24"/>
        </w:rPr>
        <w:lastRenderedPageBreak/>
        <w:t xml:space="preserve">• </w:t>
      </w:r>
      <w:r w:rsidRPr="00DE0F81">
        <w:rPr>
          <w:b/>
          <w:color w:val="000000"/>
          <w:sz w:val="24"/>
          <w:szCs w:val="24"/>
        </w:rPr>
        <w:t>double spaces</w:t>
      </w:r>
      <w:r w:rsidRPr="00DE0F81">
        <w:rPr>
          <w:color w:val="000000"/>
          <w:sz w:val="24"/>
          <w:szCs w:val="24"/>
        </w:rPr>
        <w:t>: to avoid unintentional double spaces, use Fin</w:t>
      </w:r>
      <w:r w:rsidRPr="00DE0F81">
        <w:rPr>
          <w:sz w:val="24"/>
          <w:szCs w:val="24"/>
        </w:rPr>
        <w:t>d and Replace</w:t>
      </w:r>
      <w:r w:rsidRPr="00DE0F81">
        <w:rPr>
          <w:color w:val="000000"/>
          <w:sz w:val="24"/>
          <w:szCs w:val="24"/>
        </w:rPr>
        <w:t>.</w:t>
      </w:r>
    </w:p>
    <w:p w:rsidR="00A40377" w:rsidRDefault="00A403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40377" w:rsidRDefault="00520E3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Quotations</w:t>
      </w:r>
    </w:p>
    <w:p w:rsidR="00A40377" w:rsidRPr="00DE0F81" w:rsidRDefault="00520E3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All quotations </w:t>
      </w:r>
      <w:r>
        <w:rPr>
          <w:sz w:val="24"/>
          <w:szCs w:val="24"/>
        </w:rPr>
        <w:t>must correspond exactly to the</w:t>
      </w:r>
      <w:r>
        <w:rPr>
          <w:color w:val="000000"/>
          <w:sz w:val="24"/>
          <w:szCs w:val="24"/>
        </w:rPr>
        <w:t xml:space="preserve"> original. </w:t>
      </w:r>
      <w:r w:rsidRPr="00DE0F81">
        <w:rPr>
          <w:sz w:val="24"/>
          <w:szCs w:val="24"/>
        </w:rPr>
        <w:t>Any additions/changes you make</w:t>
      </w:r>
      <w:r w:rsidRPr="00DE0F81">
        <w:rPr>
          <w:color w:val="000000"/>
          <w:sz w:val="24"/>
          <w:szCs w:val="24"/>
        </w:rPr>
        <w:t xml:space="preserve"> </w:t>
      </w:r>
      <w:r w:rsidRPr="00DE0F81">
        <w:rPr>
          <w:sz w:val="24"/>
          <w:szCs w:val="24"/>
        </w:rPr>
        <w:t>should</w:t>
      </w:r>
      <w:r w:rsidRPr="00DE0F81">
        <w:rPr>
          <w:color w:val="000000"/>
          <w:sz w:val="24"/>
          <w:szCs w:val="24"/>
        </w:rPr>
        <w:t xml:space="preserve"> be </w:t>
      </w:r>
      <w:r w:rsidRPr="00DE0F81">
        <w:rPr>
          <w:sz w:val="24"/>
          <w:szCs w:val="24"/>
        </w:rPr>
        <w:t>indicated within</w:t>
      </w:r>
      <w:r w:rsidRPr="00DE0F81">
        <w:rPr>
          <w:color w:val="000000"/>
          <w:sz w:val="24"/>
          <w:szCs w:val="24"/>
        </w:rPr>
        <w:t xml:space="preserve"> square brackets, while any </w:t>
      </w:r>
      <w:r w:rsidRPr="00DE0F81">
        <w:rPr>
          <w:sz w:val="24"/>
          <w:szCs w:val="24"/>
        </w:rPr>
        <w:t>omitted text</w:t>
      </w:r>
      <w:r w:rsidRPr="00DE0F81">
        <w:rPr>
          <w:color w:val="000000"/>
          <w:sz w:val="24"/>
          <w:szCs w:val="24"/>
        </w:rPr>
        <w:t xml:space="preserve"> </w:t>
      </w:r>
      <w:r w:rsidRPr="00DE0F81">
        <w:rPr>
          <w:sz w:val="24"/>
          <w:szCs w:val="24"/>
        </w:rPr>
        <w:t xml:space="preserve">should </w:t>
      </w:r>
      <w:r w:rsidRPr="00DE0F81">
        <w:rPr>
          <w:color w:val="000000"/>
          <w:sz w:val="24"/>
          <w:szCs w:val="24"/>
        </w:rPr>
        <w:t xml:space="preserve">be indicated </w:t>
      </w:r>
      <w:r w:rsidRPr="00DE0F81">
        <w:rPr>
          <w:sz w:val="24"/>
          <w:szCs w:val="24"/>
        </w:rPr>
        <w:t xml:space="preserve">with an </w:t>
      </w:r>
      <w:r w:rsidRPr="00DE0F81">
        <w:rPr>
          <w:sz w:val="24"/>
          <w:szCs w:val="24"/>
        </w:rPr>
        <w:t>ellipsis</w:t>
      </w:r>
      <w:r w:rsidRPr="00DE0F81">
        <w:rPr>
          <w:color w:val="000000"/>
          <w:sz w:val="24"/>
          <w:szCs w:val="24"/>
        </w:rPr>
        <w:t>: [...].</w:t>
      </w:r>
    </w:p>
    <w:p w:rsidR="00A40377" w:rsidRDefault="00A403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40377" w:rsidRDefault="00520E3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026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Shorter quotations</w:t>
      </w:r>
      <w:r>
        <w:rPr>
          <w:color w:val="000000"/>
          <w:sz w:val="24"/>
          <w:szCs w:val="24"/>
        </w:rPr>
        <w:t xml:space="preserve"> are to be put in double quotation marks. Any quotation marks needed within such a quotation </w:t>
      </w:r>
      <w:r>
        <w:rPr>
          <w:sz w:val="24"/>
          <w:szCs w:val="24"/>
        </w:rPr>
        <w:t>become</w:t>
      </w:r>
      <w:r>
        <w:rPr>
          <w:color w:val="000000"/>
          <w:sz w:val="24"/>
          <w:szCs w:val="24"/>
        </w:rPr>
        <w:t xml:space="preserve"> single.</w:t>
      </w:r>
    </w:p>
    <w:p w:rsidR="00A40377" w:rsidRDefault="00A403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40377" w:rsidRDefault="00520E3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Longer quotations </w:t>
      </w:r>
      <w:r>
        <w:rPr>
          <w:color w:val="000000"/>
          <w:sz w:val="24"/>
          <w:szCs w:val="24"/>
        </w:rPr>
        <w:t>(exceeding three lines) are to be indented (1</w:t>
      </w:r>
      <w:r>
        <w:rPr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5 cm left and right) and </w:t>
      </w:r>
      <w:r>
        <w:rPr>
          <w:sz w:val="24"/>
          <w:szCs w:val="24"/>
        </w:rPr>
        <w:t>formatted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in </w:t>
      </w:r>
      <w:r>
        <w:rPr>
          <w:b/>
          <w:color w:val="000000"/>
          <w:sz w:val="24"/>
          <w:szCs w:val="24"/>
        </w:rPr>
        <w:t xml:space="preserve">10 </w:t>
      </w:r>
      <w:proofErr w:type="spellStart"/>
      <w:r>
        <w:rPr>
          <w:b/>
          <w:color w:val="000000"/>
          <w:sz w:val="24"/>
          <w:szCs w:val="24"/>
        </w:rPr>
        <w:t>pt</w:t>
      </w:r>
      <w:proofErr w:type="spellEnd"/>
      <w:r>
        <w:rPr>
          <w:b/>
          <w:color w:val="000000"/>
          <w:sz w:val="24"/>
          <w:szCs w:val="24"/>
        </w:rPr>
        <w:t xml:space="preserve"> font</w:t>
      </w:r>
      <w:r>
        <w:rPr>
          <w:color w:val="000000"/>
          <w:sz w:val="24"/>
          <w:szCs w:val="24"/>
        </w:rPr>
        <w:t xml:space="preserve">. Leave a </w:t>
      </w:r>
      <w:r>
        <w:rPr>
          <w:b/>
          <w:color w:val="000000"/>
          <w:sz w:val="24"/>
          <w:szCs w:val="24"/>
        </w:rPr>
        <w:t>blank line before and after</w:t>
      </w:r>
      <w:r>
        <w:rPr>
          <w:color w:val="000000"/>
          <w:sz w:val="24"/>
          <w:szCs w:val="24"/>
        </w:rPr>
        <w:t xml:space="preserve"> the indented quote. Indented quotations require </w:t>
      </w:r>
      <w:r>
        <w:rPr>
          <w:sz w:val="24"/>
          <w:szCs w:val="24"/>
        </w:rPr>
        <w:t>n</w:t>
      </w:r>
      <w:r>
        <w:rPr>
          <w:color w:val="000000"/>
          <w:sz w:val="24"/>
          <w:szCs w:val="24"/>
        </w:rPr>
        <w:t>o quotation marks.</w:t>
      </w:r>
    </w:p>
    <w:p w:rsidR="00A40377" w:rsidRDefault="00A403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40377" w:rsidRPr="00DE0F81" w:rsidRDefault="00520E3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E0F81">
        <w:rPr>
          <w:b/>
          <w:color w:val="000000"/>
          <w:sz w:val="24"/>
          <w:szCs w:val="24"/>
        </w:rPr>
        <w:t>Punctuation marks</w:t>
      </w:r>
      <w:r w:rsidRPr="00DE0F81">
        <w:rPr>
          <w:color w:val="000000"/>
          <w:sz w:val="24"/>
          <w:szCs w:val="24"/>
        </w:rPr>
        <w:t xml:space="preserve"> that are not part of a quotation are always to be </w:t>
      </w:r>
      <w:r w:rsidRPr="00DE0F81">
        <w:rPr>
          <w:sz w:val="24"/>
          <w:szCs w:val="24"/>
        </w:rPr>
        <w:t xml:space="preserve">placed </w:t>
      </w:r>
      <w:r w:rsidRPr="00DE0F81">
        <w:rPr>
          <w:color w:val="000000"/>
          <w:sz w:val="24"/>
          <w:szCs w:val="24"/>
        </w:rPr>
        <w:t>after the closing quotatio</w:t>
      </w:r>
      <w:r w:rsidRPr="00DE0F81">
        <w:rPr>
          <w:color w:val="000000"/>
          <w:sz w:val="24"/>
          <w:szCs w:val="24"/>
        </w:rPr>
        <w:t>n marks.</w:t>
      </w:r>
    </w:p>
    <w:p w:rsidR="00A40377" w:rsidRDefault="00A4037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A40377" w:rsidRPr="00DE0F81" w:rsidRDefault="00520E3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E0F81">
        <w:rPr>
          <w:b/>
          <w:color w:val="000000"/>
          <w:sz w:val="24"/>
          <w:szCs w:val="24"/>
        </w:rPr>
        <w:t xml:space="preserve">Titles of books </w:t>
      </w:r>
      <w:r w:rsidRPr="00DE0F81">
        <w:rPr>
          <w:color w:val="000000"/>
          <w:sz w:val="24"/>
          <w:szCs w:val="24"/>
        </w:rPr>
        <w:t>mentioned in the main body of the text</w:t>
      </w:r>
      <w:r w:rsidRPr="00DE0F81">
        <w:rPr>
          <w:b/>
          <w:color w:val="000000"/>
          <w:sz w:val="24"/>
          <w:szCs w:val="24"/>
        </w:rPr>
        <w:t xml:space="preserve"> </w:t>
      </w:r>
      <w:r w:rsidRPr="00DE0F81">
        <w:rPr>
          <w:color w:val="000000"/>
          <w:sz w:val="24"/>
          <w:szCs w:val="24"/>
        </w:rPr>
        <w:t xml:space="preserve">are to be </w:t>
      </w:r>
      <w:proofErr w:type="spellStart"/>
      <w:r w:rsidRPr="00DE0F81">
        <w:rPr>
          <w:i/>
          <w:color w:val="000000"/>
          <w:sz w:val="24"/>
          <w:szCs w:val="24"/>
        </w:rPr>
        <w:t>italicised</w:t>
      </w:r>
      <w:proofErr w:type="spellEnd"/>
      <w:r w:rsidRPr="00DE0F81">
        <w:rPr>
          <w:color w:val="000000"/>
          <w:sz w:val="24"/>
          <w:szCs w:val="24"/>
        </w:rPr>
        <w:t xml:space="preserve">. </w:t>
      </w:r>
      <w:r w:rsidRPr="00DE0F81">
        <w:rPr>
          <w:color w:val="000000"/>
          <w:sz w:val="24"/>
          <w:szCs w:val="24"/>
        </w:rPr>
        <w:t xml:space="preserve">This also </w:t>
      </w:r>
      <w:r w:rsidRPr="00DE0F81">
        <w:rPr>
          <w:sz w:val="24"/>
          <w:szCs w:val="24"/>
        </w:rPr>
        <w:t>applies</w:t>
      </w:r>
      <w:r w:rsidRPr="00DE0F81">
        <w:rPr>
          <w:color w:val="000000"/>
          <w:sz w:val="24"/>
          <w:szCs w:val="24"/>
        </w:rPr>
        <w:t xml:space="preserve"> </w:t>
      </w:r>
      <w:r w:rsidRPr="00DE0F81">
        <w:rPr>
          <w:sz w:val="24"/>
          <w:szCs w:val="24"/>
        </w:rPr>
        <w:t>in</w:t>
      </w:r>
      <w:r w:rsidRPr="00DE0F81">
        <w:rPr>
          <w:color w:val="000000"/>
          <w:sz w:val="24"/>
          <w:szCs w:val="24"/>
        </w:rPr>
        <w:t xml:space="preserve"> footnotes </w:t>
      </w:r>
      <w:r w:rsidRPr="00DE0F81">
        <w:rPr>
          <w:sz w:val="24"/>
          <w:szCs w:val="24"/>
        </w:rPr>
        <w:t>unless</w:t>
      </w:r>
      <w:r w:rsidRPr="00DE0F81">
        <w:rPr>
          <w:color w:val="000000"/>
          <w:sz w:val="24"/>
          <w:szCs w:val="24"/>
        </w:rPr>
        <w:t xml:space="preserve"> the title is bibliographical information</w:t>
      </w:r>
      <w:r w:rsidRPr="00DE0F81">
        <w:rPr>
          <w:sz w:val="24"/>
          <w:szCs w:val="24"/>
        </w:rPr>
        <w:t>, in which case</w:t>
      </w:r>
      <w:r w:rsidRPr="00DE0F81">
        <w:rPr>
          <w:color w:val="000000"/>
          <w:sz w:val="24"/>
          <w:szCs w:val="24"/>
        </w:rPr>
        <w:t xml:space="preserve"> it is not </w:t>
      </w:r>
      <w:proofErr w:type="spellStart"/>
      <w:r w:rsidRPr="00DE0F81">
        <w:rPr>
          <w:color w:val="000000"/>
          <w:sz w:val="24"/>
          <w:szCs w:val="24"/>
        </w:rPr>
        <w:t>italicised</w:t>
      </w:r>
      <w:proofErr w:type="spellEnd"/>
      <w:r w:rsidRPr="00DE0F81">
        <w:rPr>
          <w:color w:val="000000"/>
          <w:sz w:val="24"/>
          <w:szCs w:val="24"/>
        </w:rPr>
        <w:t>.</w:t>
      </w:r>
    </w:p>
    <w:p w:rsidR="00A40377" w:rsidRDefault="00A4037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A40377" w:rsidRDefault="00520E3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Please distinguish between </w:t>
      </w:r>
      <w:r>
        <w:rPr>
          <w:b/>
          <w:color w:val="000000"/>
          <w:sz w:val="24"/>
          <w:szCs w:val="24"/>
        </w:rPr>
        <w:t>actual quotes</w:t>
      </w:r>
      <w:r>
        <w:rPr>
          <w:color w:val="000000"/>
          <w:sz w:val="24"/>
          <w:szCs w:val="24"/>
        </w:rPr>
        <w:t xml:space="preserve"> (</w:t>
      </w:r>
      <w:r>
        <w:rPr>
          <w:sz w:val="24"/>
          <w:szCs w:val="24"/>
        </w:rPr>
        <w:t>use</w:t>
      </w:r>
      <w:r>
        <w:rPr>
          <w:color w:val="000000"/>
          <w:sz w:val="24"/>
          <w:szCs w:val="24"/>
        </w:rPr>
        <w:t xml:space="preserve"> double quotation marks)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scare quotes</w:t>
      </w:r>
      <w:r>
        <w:rPr>
          <w:color w:val="000000"/>
          <w:sz w:val="24"/>
          <w:szCs w:val="24"/>
        </w:rPr>
        <w:t xml:space="preserve"> (</w:t>
      </w:r>
      <w:r>
        <w:rPr>
          <w:sz w:val="24"/>
          <w:szCs w:val="24"/>
        </w:rPr>
        <w:t>use</w:t>
      </w:r>
      <w:r>
        <w:rPr>
          <w:color w:val="000000"/>
          <w:sz w:val="24"/>
          <w:szCs w:val="24"/>
        </w:rPr>
        <w:t xml:space="preserve"> single quotation marks) and </w:t>
      </w:r>
      <w:r>
        <w:rPr>
          <w:b/>
          <w:color w:val="000000"/>
          <w:sz w:val="24"/>
          <w:szCs w:val="24"/>
        </w:rPr>
        <w:t xml:space="preserve">foreign-language words </w:t>
      </w:r>
      <w:r>
        <w:rPr>
          <w:color w:val="000000"/>
          <w:sz w:val="24"/>
          <w:szCs w:val="24"/>
        </w:rPr>
        <w:t xml:space="preserve">or </w:t>
      </w:r>
      <w:r>
        <w:rPr>
          <w:b/>
          <w:color w:val="000000"/>
          <w:sz w:val="24"/>
          <w:szCs w:val="24"/>
        </w:rPr>
        <w:t xml:space="preserve">historical expressions </w:t>
      </w:r>
      <w:r>
        <w:rPr>
          <w:color w:val="000000"/>
          <w:sz w:val="24"/>
          <w:szCs w:val="24"/>
        </w:rPr>
        <w:t>(</w:t>
      </w:r>
      <w:proofErr w:type="spellStart"/>
      <w:r>
        <w:rPr>
          <w:color w:val="000000"/>
          <w:sz w:val="24"/>
          <w:szCs w:val="24"/>
        </w:rPr>
        <w:t>italici</w:t>
      </w:r>
      <w:r>
        <w:rPr>
          <w:sz w:val="24"/>
          <w:szCs w:val="24"/>
        </w:rPr>
        <w:t>s</w:t>
      </w:r>
      <w:r>
        <w:rPr>
          <w:color w:val="000000"/>
          <w:sz w:val="24"/>
          <w:szCs w:val="24"/>
        </w:rPr>
        <w:t>e</w:t>
      </w:r>
      <w:proofErr w:type="spellEnd"/>
      <w:r>
        <w:rPr>
          <w:color w:val="000000"/>
          <w:sz w:val="24"/>
          <w:szCs w:val="24"/>
        </w:rPr>
        <w:t>).</w:t>
      </w:r>
    </w:p>
    <w:p w:rsidR="00A40377" w:rsidRDefault="00A4037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A40377" w:rsidRDefault="00520E3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Formatting of footnotes</w:t>
      </w:r>
    </w:p>
    <w:p w:rsidR="00A40377" w:rsidRDefault="00520E3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vertAlign w:val="superscript"/>
        </w:rPr>
      </w:pPr>
      <w:r>
        <w:rPr>
          <w:sz w:val="24"/>
          <w:szCs w:val="24"/>
        </w:rPr>
        <w:t xml:space="preserve">A </w:t>
      </w:r>
      <w:r>
        <w:rPr>
          <w:color w:val="000000"/>
          <w:sz w:val="24"/>
          <w:szCs w:val="24"/>
        </w:rPr>
        <w:t xml:space="preserve">footnote number should be given after </w:t>
      </w:r>
      <w:r>
        <w:rPr>
          <w:sz w:val="24"/>
          <w:szCs w:val="24"/>
        </w:rPr>
        <w:t>each</w:t>
      </w:r>
      <w:r>
        <w:rPr>
          <w:color w:val="000000"/>
          <w:sz w:val="24"/>
          <w:szCs w:val="24"/>
        </w:rPr>
        <w:t xml:space="preserve"> quotation and always placed after the punctuation mark.</w:t>
      </w:r>
      <w:r>
        <w:rPr>
          <w:color w:val="000000"/>
          <w:sz w:val="24"/>
          <w:szCs w:val="24"/>
          <w:vertAlign w:val="superscript"/>
        </w:rPr>
        <w:t>1</w:t>
      </w:r>
      <w:r>
        <w:rPr>
          <w:color w:val="000000"/>
          <w:sz w:val="24"/>
          <w:szCs w:val="24"/>
        </w:rPr>
        <w:t xml:space="preserve"> Footnotes are to be numbered </w:t>
      </w:r>
      <w:r w:rsidRPr="00DE0F81">
        <w:rPr>
          <w:color w:val="000000"/>
          <w:sz w:val="24"/>
          <w:szCs w:val="24"/>
        </w:rPr>
        <w:t xml:space="preserve">consecutively </w:t>
      </w:r>
      <w:r w:rsidRPr="00DE0F81">
        <w:rPr>
          <w:color w:val="000000"/>
          <w:sz w:val="24"/>
          <w:szCs w:val="24"/>
        </w:rPr>
        <w:t>throughout the text</w:t>
      </w:r>
      <w:r w:rsidRPr="00DE0F81">
        <w:rPr>
          <w:color w:val="000000"/>
          <w:sz w:val="24"/>
          <w:szCs w:val="24"/>
        </w:rPr>
        <w:t xml:space="preserve"> and</w:t>
      </w:r>
      <w:r>
        <w:rPr>
          <w:color w:val="000000"/>
          <w:sz w:val="24"/>
          <w:szCs w:val="24"/>
        </w:rPr>
        <w:t xml:space="preserve"> should be </w:t>
      </w:r>
      <w:r>
        <w:rPr>
          <w:sz w:val="24"/>
          <w:szCs w:val="24"/>
        </w:rPr>
        <w:t>formatted</w:t>
      </w:r>
      <w:r>
        <w:rPr>
          <w:color w:val="000000"/>
          <w:sz w:val="24"/>
          <w:szCs w:val="24"/>
        </w:rPr>
        <w:t xml:space="preserve"> in </w:t>
      </w:r>
      <w:r>
        <w:rPr>
          <w:b/>
          <w:color w:val="000000"/>
          <w:sz w:val="24"/>
          <w:szCs w:val="24"/>
        </w:rPr>
        <w:t xml:space="preserve">10 </w:t>
      </w:r>
      <w:proofErr w:type="spellStart"/>
      <w:r>
        <w:rPr>
          <w:b/>
          <w:color w:val="000000"/>
          <w:sz w:val="24"/>
          <w:szCs w:val="24"/>
        </w:rPr>
        <w:t>pt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font </w:t>
      </w:r>
      <w:r>
        <w:rPr>
          <w:color w:val="000000"/>
          <w:sz w:val="24"/>
          <w:szCs w:val="24"/>
        </w:rPr>
        <w:t>(</w:t>
      </w:r>
      <w:r>
        <w:rPr>
          <w:b/>
          <w:color w:val="000000"/>
          <w:sz w:val="24"/>
          <w:szCs w:val="24"/>
        </w:rPr>
        <w:t>line spacing 1</w:t>
      </w:r>
      <w:r>
        <w:rPr>
          <w:color w:val="000000"/>
          <w:sz w:val="24"/>
          <w:szCs w:val="24"/>
        </w:rPr>
        <w:t>).</w:t>
      </w:r>
    </w:p>
    <w:p w:rsidR="00A40377" w:rsidRDefault="00A4037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vertAlign w:val="superscript"/>
        </w:rPr>
      </w:pPr>
    </w:p>
    <w:p w:rsidR="00A40377" w:rsidRPr="00DE0F81" w:rsidRDefault="00520E3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vertAlign w:val="superscript"/>
        </w:rPr>
      </w:pPr>
      <w:r w:rsidRPr="00DE0F81">
        <w:rPr>
          <w:color w:val="000000"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</w:t>
      </w:r>
    </w:p>
    <w:p w:rsidR="00A40377" w:rsidRPr="00DE0F81" w:rsidRDefault="00520E3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DE0F81">
        <w:rPr>
          <w:color w:val="000000"/>
          <w:vertAlign w:val="superscript"/>
        </w:rPr>
        <w:t xml:space="preserve">1 </w:t>
      </w:r>
      <w:r w:rsidRPr="00DE0F81">
        <w:rPr>
          <w:color w:val="000000"/>
        </w:rPr>
        <w:t xml:space="preserve">This is an example footnote. </w:t>
      </w:r>
      <w:r w:rsidRPr="00DE0F81">
        <w:rPr>
          <w:i/>
          <w:color w:val="000000"/>
        </w:rPr>
        <w:t>Winter</w:t>
      </w:r>
      <w:r w:rsidRPr="00DE0F81">
        <w:rPr>
          <w:color w:val="000000"/>
        </w:rPr>
        <w:t xml:space="preserve"> is the latest novel by the Scottish writer Ali Smith and will soon be followed by </w:t>
      </w:r>
      <w:r w:rsidRPr="00DE0F81">
        <w:rPr>
          <w:i/>
          <w:color w:val="000000"/>
        </w:rPr>
        <w:t>Spring</w:t>
      </w:r>
      <w:r w:rsidRPr="00DE0F81">
        <w:rPr>
          <w:color w:val="000000"/>
        </w:rPr>
        <w:t>.</w:t>
      </w:r>
    </w:p>
    <w:p w:rsidR="00A40377" w:rsidRDefault="00520E3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DE0F81">
        <w:rPr>
          <w:color w:val="000000"/>
          <w:sz w:val="24"/>
          <w:szCs w:val="24"/>
        </w:rPr>
        <w:t>–––––––––––––––</w:t>
      </w:r>
      <w:r w:rsidRPr="00DE0F81">
        <w:rPr>
          <w:color w:val="000000"/>
          <w:sz w:val="24"/>
          <w:szCs w:val="24"/>
        </w:rPr>
        <w:t>–––––––––––––––––––––––––––––––––––––––</w:t>
      </w:r>
      <w:r w:rsidRPr="00DE0F81">
        <w:rPr>
          <w:color w:val="000000"/>
          <w:sz w:val="24"/>
          <w:szCs w:val="24"/>
        </w:rPr>
        <w:t>–––––––––––––––––––</w:t>
      </w:r>
    </w:p>
    <w:p w:rsidR="00A40377" w:rsidRDefault="00A4037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A40377" w:rsidRDefault="00520E3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If you quote several times from the same text (</w:t>
      </w:r>
      <w:r>
        <w:rPr>
          <w:i/>
          <w:color w:val="000000"/>
          <w:sz w:val="24"/>
          <w:szCs w:val="24"/>
        </w:rPr>
        <w:t>repeat citation</w:t>
      </w:r>
      <w:r>
        <w:rPr>
          <w:color w:val="000000"/>
          <w:sz w:val="24"/>
          <w:szCs w:val="24"/>
        </w:rPr>
        <w:t xml:space="preserve">) and there is no danger of mistaking the source, it is sufficient to give the page number in </w:t>
      </w:r>
      <w:r>
        <w:rPr>
          <w:sz w:val="24"/>
          <w:szCs w:val="24"/>
        </w:rPr>
        <w:t>brackets:</w:t>
      </w:r>
      <w:r>
        <w:rPr>
          <w:color w:val="000000"/>
          <w:sz w:val="24"/>
          <w:szCs w:val="24"/>
        </w:rPr>
        <w:t xml:space="preserve"> (3) or (see 3). </w:t>
      </w:r>
      <w:r>
        <w:rPr>
          <w:sz w:val="24"/>
          <w:szCs w:val="24"/>
        </w:rPr>
        <w:t>Such brackets are to be placed before the punctuation mark</w:t>
      </w:r>
      <w:r w:rsidRPr="00DE0F81">
        <w:rPr>
          <w:color w:val="000000"/>
          <w:sz w:val="24"/>
          <w:szCs w:val="24"/>
        </w:rPr>
        <w:t xml:space="preserve">: </w:t>
      </w:r>
      <w:r w:rsidRPr="00DE0F81">
        <w:rPr>
          <w:sz w:val="24"/>
          <w:szCs w:val="24"/>
        </w:rPr>
        <w:t>“</w:t>
      </w:r>
      <w:r w:rsidRPr="00DE0F81">
        <w:rPr>
          <w:color w:val="000000"/>
          <w:sz w:val="24"/>
          <w:szCs w:val="24"/>
        </w:rPr>
        <w:t>[...] the start of the whole debate</w:t>
      </w:r>
      <w:r w:rsidRPr="00DE0F81">
        <w:rPr>
          <w:sz w:val="24"/>
          <w:szCs w:val="24"/>
        </w:rPr>
        <w:t xml:space="preserve">” </w:t>
      </w:r>
      <w:r w:rsidRPr="00DE0F81">
        <w:rPr>
          <w:color w:val="000000"/>
          <w:sz w:val="24"/>
          <w:szCs w:val="24"/>
        </w:rPr>
        <w:t>(246</w:t>
      </w:r>
      <w:r>
        <w:rPr>
          <w:color w:val="000000"/>
          <w:sz w:val="24"/>
          <w:szCs w:val="24"/>
        </w:rPr>
        <w:t xml:space="preserve">). If the quotation is longer and indented (10 </w:t>
      </w:r>
      <w:proofErr w:type="spellStart"/>
      <w:r>
        <w:rPr>
          <w:color w:val="000000"/>
          <w:sz w:val="24"/>
          <w:szCs w:val="24"/>
        </w:rPr>
        <w:t>pt</w:t>
      </w:r>
      <w:proofErr w:type="spellEnd"/>
      <w:r>
        <w:rPr>
          <w:color w:val="000000"/>
          <w:sz w:val="24"/>
          <w:szCs w:val="24"/>
        </w:rPr>
        <w:t>), then the page number(s) in brackets should be put after the final punctuation mark:</w:t>
      </w:r>
    </w:p>
    <w:p w:rsidR="00A40377" w:rsidRPr="00B42100" w:rsidRDefault="00520E3F" w:rsidP="00DE0F81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 w:rsidRPr="00B42100">
        <w:rPr>
          <w:color w:val="000000"/>
        </w:rPr>
        <w:t>There is a black s</w:t>
      </w:r>
      <w:r w:rsidRPr="00B42100">
        <w:rPr>
          <w:color w:val="000000"/>
        </w:rPr>
        <w:t>tatue of St. Peter, to be sure, under a red canopy</w:t>
      </w:r>
      <w:r w:rsidRPr="00B42100">
        <w:t>,</w:t>
      </w:r>
      <w:r w:rsidRPr="00B42100">
        <w:rPr>
          <w:color w:val="000000"/>
        </w:rPr>
        <w:t xml:space="preserve"> which is larger than life, and which is constantly having its great toe kissed by good Catholics. </w:t>
      </w:r>
      <w:r w:rsidR="00DE0F81" w:rsidRPr="00B42100">
        <w:rPr>
          <w:color w:val="000000"/>
        </w:rPr>
        <w:t xml:space="preserve">You cannot help seeing that: it is so very prominent and popular. But it does not heighten the effect of the temple, as a work of art; and it is not expressive – to me at least – of its high purpose. </w:t>
      </w:r>
      <w:proofErr w:type="gramStart"/>
      <w:r w:rsidRPr="00B42100">
        <w:rPr>
          <w:color w:val="000000"/>
        </w:rPr>
        <w:t>(</w:t>
      </w:r>
      <w:proofErr w:type="gramEnd"/>
      <w:r w:rsidRPr="00B42100">
        <w:rPr>
          <w:color w:val="000000"/>
        </w:rPr>
        <w:t>119)</w:t>
      </w:r>
    </w:p>
    <w:p w:rsidR="00A40377" w:rsidRDefault="00A4037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A40377" w:rsidRDefault="00520E3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Bibliographical information in footnotes and in the final bibliography</w:t>
      </w:r>
    </w:p>
    <w:p w:rsidR="00A40377" w:rsidRDefault="00A403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40377" w:rsidRDefault="00520E3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Monographs</w:t>
      </w:r>
      <w:r>
        <w:rPr>
          <w:color w:val="000000"/>
          <w:sz w:val="24"/>
          <w:szCs w:val="24"/>
        </w:rPr>
        <w:t>:</w:t>
      </w:r>
    </w:p>
    <w:p w:rsidR="00A40377" w:rsidRPr="008D1EAE" w:rsidRDefault="008D1EA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8D1EAE">
        <w:rPr>
          <w:color w:val="000000"/>
          <w:sz w:val="24"/>
          <w:szCs w:val="24"/>
        </w:rPr>
        <w:t>Thompson</w:t>
      </w:r>
      <w:r w:rsidR="00520E3F" w:rsidRPr="008D1EAE">
        <w:rPr>
          <w:color w:val="000000"/>
          <w:sz w:val="24"/>
          <w:szCs w:val="24"/>
        </w:rPr>
        <w:t xml:space="preserve">, </w:t>
      </w:r>
      <w:r w:rsidRPr="008D1EAE">
        <w:rPr>
          <w:color w:val="000000"/>
          <w:sz w:val="24"/>
          <w:szCs w:val="24"/>
        </w:rPr>
        <w:t>Carl</w:t>
      </w:r>
      <w:r w:rsidR="00520E3F" w:rsidRPr="008D1EAE">
        <w:rPr>
          <w:color w:val="000000"/>
          <w:sz w:val="24"/>
          <w:szCs w:val="24"/>
        </w:rPr>
        <w:t xml:space="preserve">: </w:t>
      </w:r>
      <w:r w:rsidRPr="008D1EAE">
        <w:rPr>
          <w:color w:val="000000"/>
          <w:sz w:val="24"/>
          <w:szCs w:val="24"/>
        </w:rPr>
        <w:t>Travel Writing.</w:t>
      </w:r>
      <w:r w:rsidR="00520E3F" w:rsidRPr="008D1EA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Abingdon</w:t>
      </w:r>
      <w:r w:rsidR="00520E3F" w:rsidRPr="008D1EAE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Routledge</w:t>
      </w:r>
      <w:r w:rsidR="00520E3F" w:rsidRPr="008D1EA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2011</w:t>
      </w:r>
      <w:r w:rsidR="00520E3F" w:rsidRPr="008D1EAE">
        <w:rPr>
          <w:color w:val="000000"/>
          <w:sz w:val="24"/>
          <w:szCs w:val="24"/>
        </w:rPr>
        <w:t>, 105.</w:t>
      </w:r>
    </w:p>
    <w:p w:rsidR="00A40377" w:rsidRPr="008D1EAE" w:rsidRDefault="00A403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40377" w:rsidRDefault="00520E3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Publications in a collective volume:</w:t>
      </w:r>
    </w:p>
    <w:p w:rsidR="00A40377" w:rsidRDefault="00520E3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Kushner, Tony: Negotiating and Narrating Homelessness: Refugees from the 1930s. In: Barbara Schaff (ed.): Exiles, </w:t>
      </w:r>
      <w:proofErr w:type="spellStart"/>
      <w:r>
        <w:rPr>
          <w:color w:val="000000"/>
          <w:sz w:val="24"/>
          <w:szCs w:val="24"/>
        </w:rPr>
        <w:t>Emigrés</w:t>
      </w:r>
      <w:proofErr w:type="spellEnd"/>
      <w:r>
        <w:rPr>
          <w:color w:val="000000"/>
          <w:sz w:val="24"/>
          <w:szCs w:val="24"/>
        </w:rPr>
        <w:t xml:space="preserve"> and Inter</w:t>
      </w:r>
      <w:r>
        <w:rPr>
          <w:color w:val="000000"/>
          <w:sz w:val="24"/>
          <w:szCs w:val="24"/>
        </w:rPr>
        <w:t xml:space="preserve">mediaries. Anglo-Italian Cultural Transactions. Amsterdam-New York: </w:t>
      </w:r>
      <w:proofErr w:type="spellStart"/>
      <w:r>
        <w:rPr>
          <w:color w:val="000000"/>
          <w:sz w:val="24"/>
          <w:szCs w:val="24"/>
        </w:rPr>
        <w:t>Rodopi</w:t>
      </w:r>
      <w:proofErr w:type="spellEnd"/>
      <w:r>
        <w:rPr>
          <w:color w:val="000000"/>
          <w:sz w:val="24"/>
          <w:szCs w:val="24"/>
        </w:rPr>
        <w:t xml:space="preserve"> 2010, 255-271, 257.</w:t>
      </w:r>
    </w:p>
    <w:p w:rsidR="00A40377" w:rsidRDefault="00A403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40377" w:rsidRDefault="00A403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0" w:name="_GoBack"/>
      <w:bookmarkEnd w:id="0"/>
    </w:p>
    <w:p w:rsidR="00A40377" w:rsidRDefault="00520E3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Publications in a collective volume by the same author:</w:t>
      </w:r>
    </w:p>
    <w:p w:rsidR="00A40377" w:rsidRPr="00905008" w:rsidRDefault="00520E3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de-DE"/>
        </w:rPr>
      </w:pPr>
      <w:r w:rsidRPr="00905008">
        <w:rPr>
          <w:color w:val="000000"/>
          <w:sz w:val="24"/>
          <w:szCs w:val="24"/>
          <w:lang w:val="de-DE"/>
        </w:rPr>
        <w:t xml:space="preserve">von </w:t>
      </w:r>
      <w:proofErr w:type="spellStart"/>
      <w:r w:rsidRPr="00905008">
        <w:rPr>
          <w:color w:val="000000"/>
          <w:sz w:val="24"/>
          <w:szCs w:val="24"/>
          <w:lang w:val="de-DE"/>
        </w:rPr>
        <w:t>Heydebrand</w:t>
      </w:r>
      <w:proofErr w:type="spellEnd"/>
      <w:r w:rsidRPr="00905008">
        <w:rPr>
          <w:color w:val="000000"/>
          <w:sz w:val="24"/>
          <w:szCs w:val="24"/>
          <w:lang w:val="de-DE"/>
        </w:rPr>
        <w:t>, Renate: Kanon Macht Kultur – Versuch einer Zusammenfassung.</w:t>
      </w:r>
    </w:p>
    <w:p w:rsidR="00A40377" w:rsidRPr="00905008" w:rsidRDefault="00520E3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de-DE"/>
        </w:rPr>
      </w:pPr>
      <w:r w:rsidRPr="00905008">
        <w:rPr>
          <w:color w:val="000000"/>
          <w:sz w:val="24"/>
          <w:szCs w:val="24"/>
          <w:lang w:val="de-DE"/>
        </w:rPr>
        <w:t xml:space="preserve">In: Renate von </w:t>
      </w:r>
      <w:proofErr w:type="spellStart"/>
      <w:r w:rsidRPr="00905008">
        <w:rPr>
          <w:color w:val="000000"/>
          <w:sz w:val="24"/>
          <w:szCs w:val="24"/>
          <w:lang w:val="de-DE"/>
        </w:rPr>
        <w:t>Heydebrand</w:t>
      </w:r>
      <w:proofErr w:type="spellEnd"/>
      <w:r w:rsidRPr="00905008">
        <w:rPr>
          <w:color w:val="000000"/>
          <w:sz w:val="24"/>
          <w:szCs w:val="24"/>
          <w:lang w:val="de-DE"/>
        </w:rPr>
        <w:t xml:space="preserve"> (</w:t>
      </w:r>
      <w:proofErr w:type="spellStart"/>
      <w:r w:rsidRPr="00905008">
        <w:rPr>
          <w:color w:val="000000"/>
          <w:sz w:val="24"/>
          <w:szCs w:val="24"/>
          <w:lang w:val="de-DE"/>
        </w:rPr>
        <w:t>ed</w:t>
      </w:r>
      <w:proofErr w:type="spellEnd"/>
      <w:r w:rsidRPr="00905008">
        <w:rPr>
          <w:color w:val="000000"/>
          <w:sz w:val="24"/>
          <w:szCs w:val="24"/>
          <w:lang w:val="de-DE"/>
        </w:rPr>
        <w:t xml:space="preserve">.): Kanon Macht Kultur. Theoretische, historische und soziale Aspekte ästhetischer </w:t>
      </w:r>
      <w:proofErr w:type="spellStart"/>
      <w:r w:rsidRPr="00905008">
        <w:rPr>
          <w:color w:val="000000"/>
          <w:sz w:val="24"/>
          <w:szCs w:val="24"/>
          <w:lang w:val="de-DE"/>
        </w:rPr>
        <w:t>Kanonbildungen</w:t>
      </w:r>
      <w:proofErr w:type="spellEnd"/>
      <w:r w:rsidRPr="00905008">
        <w:rPr>
          <w:color w:val="000000"/>
          <w:sz w:val="24"/>
          <w:szCs w:val="24"/>
          <w:lang w:val="de-DE"/>
        </w:rPr>
        <w:t>. (Germanistische Symposien Berichtsbände 19)</w:t>
      </w:r>
    </w:p>
    <w:p w:rsidR="00A40377" w:rsidRPr="00905008" w:rsidRDefault="00520E3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de-DE"/>
        </w:rPr>
      </w:pPr>
      <w:r w:rsidRPr="00905008">
        <w:rPr>
          <w:color w:val="000000"/>
          <w:sz w:val="24"/>
          <w:szCs w:val="24"/>
          <w:lang w:val="de-DE"/>
        </w:rPr>
        <w:t>Stuttgar</w:t>
      </w:r>
      <w:r w:rsidRPr="00905008">
        <w:rPr>
          <w:color w:val="000000"/>
          <w:sz w:val="24"/>
          <w:szCs w:val="24"/>
          <w:lang w:val="de-DE"/>
        </w:rPr>
        <w:t>t, Weimar: Metzler 1998, 612–625, 617–621.</w:t>
      </w:r>
    </w:p>
    <w:p w:rsidR="00A40377" w:rsidRPr="00905008" w:rsidRDefault="00A403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de-DE"/>
        </w:rPr>
      </w:pPr>
    </w:p>
    <w:p w:rsidR="00A40377" w:rsidRPr="00905008" w:rsidRDefault="00520E3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de-DE"/>
        </w:rPr>
      </w:pPr>
      <w:r w:rsidRPr="00905008">
        <w:rPr>
          <w:b/>
          <w:color w:val="000000"/>
          <w:sz w:val="24"/>
          <w:szCs w:val="24"/>
          <w:lang w:val="de-DE"/>
        </w:rPr>
        <w:t xml:space="preserve">Publications in an </w:t>
      </w:r>
      <w:proofErr w:type="spellStart"/>
      <w:r w:rsidRPr="00905008">
        <w:rPr>
          <w:b/>
          <w:color w:val="000000"/>
          <w:sz w:val="24"/>
          <w:szCs w:val="24"/>
          <w:lang w:val="de-DE"/>
        </w:rPr>
        <w:t>academic</w:t>
      </w:r>
      <w:proofErr w:type="spellEnd"/>
      <w:r w:rsidRPr="00905008">
        <w:rPr>
          <w:b/>
          <w:color w:val="000000"/>
          <w:sz w:val="24"/>
          <w:szCs w:val="24"/>
          <w:lang w:val="de-DE"/>
        </w:rPr>
        <w:t xml:space="preserve"> </w:t>
      </w:r>
      <w:proofErr w:type="spellStart"/>
      <w:r w:rsidRPr="00905008">
        <w:rPr>
          <w:b/>
          <w:color w:val="000000"/>
          <w:sz w:val="24"/>
          <w:szCs w:val="24"/>
          <w:lang w:val="de-DE"/>
        </w:rPr>
        <w:t>journal</w:t>
      </w:r>
      <w:proofErr w:type="spellEnd"/>
      <w:r w:rsidRPr="00905008">
        <w:rPr>
          <w:b/>
          <w:color w:val="000000"/>
          <w:sz w:val="24"/>
          <w:szCs w:val="24"/>
          <w:lang w:val="de-DE"/>
        </w:rPr>
        <w:t>:</w:t>
      </w:r>
    </w:p>
    <w:p w:rsidR="00A40377" w:rsidRDefault="00520E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Mardorossian</w:t>
      </w:r>
      <w:proofErr w:type="spellEnd"/>
      <w:r>
        <w:rPr>
          <w:color w:val="000000"/>
          <w:sz w:val="24"/>
          <w:szCs w:val="24"/>
        </w:rPr>
        <w:t>, Carine M.: From Literature of Exile to Migrant Literature. In: Modern Language Studies, vol. 32 (2002), no. 2, autumn, 15-33, 18.</w:t>
      </w:r>
    </w:p>
    <w:p w:rsidR="00A40377" w:rsidRDefault="00A403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40377" w:rsidRDefault="00520E3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Academic editions:</w:t>
      </w:r>
    </w:p>
    <w:p w:rsidR="00A40377" w:rsidRPr="00905008" w:rsidRDefault="00520E3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de-DE"/>
        </w:rPr>
      </w:pPr>
      <w:r>
        <w:rPr>
          <w:color w:val="000000"/>
          <w:sz w:val="24"/>
          <w:szCs w:val="24"/>
        </w:rPr>
        <w:t>Goethe, Joh</w:t>
      </w:r>
      <w:r>
        <w:rPr>
          <w:color w:val="000000"/>
          <w:sz w:val="24"/>
          <w:szCs w:val="24"/>
        </w:rPr>
        <w:t xml:space="preserve">ann Wolfgang: Stella (first version). </w:t>
      </w:r>
      <w:r w:rsidRPr="00905008">
        <w:rPr>
          <w:color w:val="000000"/>
          <w:sz w:val="24"/>
          <w:szCs w:val="24"/>
          <w:lang w:val="de-DE"/>
        </w:rPr>
        <w:t xml:space="preserve">In: Johann Wolfgang Goethe: Sämtliche Werke. </w:t>
      </w:r>
      <w:r>
        <w:rPr>
          <w:color w:val="000000"/>
          <w:sz w:val="24"/>
          <w:szCs w:val="24"/>
        </w:rPr>
        <w:t xml:space="preserve">Ed. by </w:t>
      </w:r>
      <w:proofErr w:type="spellStart"/>
      <w:r>
        <w:rPr>
          <w:color w:val="000000"/>
          <w:sz w:val="24"/>
          <w:szCs w:val="24"/>
        </w:rPr>
        <w:t>Friedmar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Apel</w:t>
      </w:r>
      <w:proofErr w:type="spellEnd"/>
      <w:r>
        <w:rPr>
          <w:color w:val="000000"/>
          <w:sz w:val="24"/>
          <w:szCs w:val="24"/>
        </w:rPr>
        <w:t xml:space="preserve"> and others, Frankfurt/M. </w:t>
      </w:r>
      <w:r w:rsidRPr="000B3628">
        <w:rPr>
          <w:color w:val="000000"/>
          <w:sz w:val="24"/>
          <w:szCs w:val="24"/>
        </w:rPr>
        <w:t xml:space="preserve">1985ff. </w:t>
      </w:r>
      <w:r w:rsidRPr="000B3628">
        <w:rPr>
          <w:color w:val="000000"/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. Abt., vol. 4: </w:t>
      </w:r>
      <w:proofErr w:type="spellStart"/>
      <w:r>
        <w:rPr>
          <w:color w:val="000000"/>
          <w:sz w:val="24"/>
          <w:szCs w:val="24"/>
        </w:rPr>
        <w:t>Dramen</w:t>
      </w:r>
      <w:proofErr w:type="spellEnd"/>
      <w:r>
        <w:rPr>
          <w:color w:val="000000"/>
          <w:sz w:val="24"/>
          <w:szCs w:val="24"/>
        </w:rPr>
        <w:t xml:space="preserve"> 1765-1775. </w:t>
      </w:r>
      <w:r w:rsidRPr="00905008">
        <w:rPr>
          <w:color w:val="000000"/>
          <w:sz w:val="24"/>
          <w:szCs w:val="24"/>
          <w:lang w:val="de-DE"/>
        </w:rPr>
        <w:t xml:space="preserve">Ed. </w:t>
      </w:r>
      <w:proofErr w:type="spellStart"/>
      <w:r w:rsidRPr="00905008">
        <w:rPr>
          <w:color w:val="000000"/>
          <w:sz w:val="24"/>
          <w:szCs w:val="24"/>
          <w:lang w:val="de-DE"/>
        </w:rPr>
        <w:t>by</w:t>
      </w:r>
      <w:proofErr w:type="spellEnd"/>
      <w:r w:rsidRPr="00905008">
        <w:rPr>
          <w:color w:val="000000"/>
          <w:sz w:val="24"/>
          <w:szCs w:val="24"/>
          <w:lang w:val="de-DE"/>
        </w:rPr>
        <w:t xml:space="preserve"> Dieter </w:t>
      </w:r>
      <w:proofErr w:type="spellStart"/>
      <w:r w:rsidRPr="00905008">
        <w:rPr>
          <w:color w:val="000000"/>
          <w:sz w:val="24"/>
          <w:szCs w:val="24"/>
          <w:lang w:val="de-DE"/>
        </w:rPr>
        <w:t>Borchmeyer</w:t>
      </w:r>
      <w:proofErr w:type="spellEnd"/>
      <w:r w:rsidRPr="00905008">
        <w:rPr>
          <w:color w:val="000000"/>
          <w:sz w:val="24"/>
          <w:szCs w:val="24"/>
          <w:lang w:val="de-DE"/>
        </w:rPr>
        <w:t>. Frankfurt/M.: Deutscher Klassiker Verlag 1985, 531–574, 54</w:t>
      </w:r>
      <w:r w:rsidRPr="00905008">
        <w:rPr>
          <w:color w:val="000000"/>
          <w:sz w:val="24"/>
          <w:szCs w:val="24"/>
          <w:lang w:val="de-DE"/>
        </w:rPr>
        <w:t>3.</w:t>
      </w:r>
    </w:p>
    <w:p w:rsidR="00A40377" w:rsidRPr="00905008" w:rsidRDefault="00A403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de-DE"/>
        </w:rPr>
      </w:pPr>
    </w:p>
    <w:p w:rsidR="00A40377" w:rsidRPr="00905008" w:rsidRDefault="00520E3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de-DE"/>
        </w:rPr>
      </w:pPr>
      <w:proofErr w:type="spellStart"/>
      <w:r w:rsidRPr="00905008">
        <w:rPr>
          <w:b/>
          <w:color w:val="000000"/>
          <w:sz w:val="24"/>
          <w:szCs w:val="24"/>
          <w:lang w:val="de-DE"/>
        </w:rPr>
        <w:t>Dictionary</w:t>
      </w:r>
      <w:proofErr w:type="spellEnd"/>
      <w:r w:rsidRPr="00905008">
        <w:rPr>
          <w:b/>
          <w:color w:val="000000"/>
          <w:sz w:val="24"/>
          <w:szCs w:val="24"/>
          <w:lang w:val="de-DE"/>
        </w:rPr>
        <w:t xml:space="preserve"> </w:t>
      </w:r>
      <w:proofErr w:type="spellStart"/>
      <w:r w:rsidRPr="00905008">
        <w:rPr>
          <w:b/>
          <w:color w:val="000000"/>
          <w:sz w:val="24"/>
          <w:szCs w:val="24"/>
          <w:lang w:val="de-DE"/>
        </w:rPr>
        <w:t>entries</w:t>
      </w:r>
      <w:proofErr w:type="spellEnd"/>
      <w:r w:rsidRPr="00905008">
        <w:rPr>
          <w:b/>
          <w:color w:val="000000"/>
          <w:sz w:val="24"/>
          <w:szCs w:val="24"/>
          <w:lang w:val="de-DE"/>
        </w:rPr>
        <w:t>:</w:t>
      </w:r>
    </w:p>
    <w:p w:rsidR="00A40377" w:rsidRPr="00905008" w:rsidRDefault="00520E3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de-DE"/>
        </w:rPr>
      </w:pPr>
      <w:proofErr w:type="spellStart"/>
      <w:r w:rsidRPr="00905008">
        <w:rPr>
          <w:color w:val="000000"/>
          <w:sz w:val="24"/>
          <w:szCs w:val="24"/>
          <w:lang w:val="de-DE"/>
        </w:rPr>
        <w:t>Hörisch</w:t>
      </w:r>
      <w:proofErr w:type="spellEnd"/>
      <w:r w:rsidRPr="00905008">
        <w:rPr>
          <w:color w:val="000000"/>
          <w:sz w:val="24"/>
          <w:szCs w:val="24"/>
          <w:lang w:val="de-DE"/>
        </w:rPr>
        <w:t xml:space="preserve">, Jochen: Nietzsche, Friedrich (Wilhelm). In: Walter </w:t>
      </w:r>
      <w:proofErr w:type="spellStart"/>
      <w:r w:rsidRPr="00905008">
        <w:rPr>
          <w:color w:val="000000"/>
          <w:sz w:val="24"/>
          <w:szCs w:val="24"/>
          <w:lang w:val="de-DE"/>
        </w:rPr>
        <w:t>Killy</w:t>
      </w:r>
      <w:proofErr w:type="spellEnd"/>
      <w:r w:rsidRPr="00905008">
        <w:rPr>
          <w:color w:val="000000"/>
          <w:sz w:val="24"/>
          <w:szCs w:val="24"/>
          <w:lang w:val="de-DE"/>
        </w:rPr>
        <w:t xml:space="preserve"> (</w:t>
      </w:r>
      <w:proofErr w:type="spellStart"/>
      <w:r w:rsidRPr="00905008">
        <w:rPr>
          <w:color w:val="000000"/>
          <w:sz w:val="24"/>
          <w:szCs w:val="24"/>
          <w:lang w:val="de-DE"/>
        </w:rPr>
        <w:t>ed</w:t>
      </w:r>
      <w:proofErr w:type="spellEnd"/>
      <w:r w:rsidRPr="00905008">
        <w:rPr>
          <w:color w:val="000000"/>
          <w:sz w:val="24"/>
          <w:szCs w:val="24"/>
          <w:lang w:val="de-DE"/>
        </w:rPr>
        <w:t>.): Literatur</w:t>
      </w:r>
    </w:p>
    <w:p w:rsidR="00A40377" w:rsidRPr="00905008" w:rsidRDefault="00520E3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de-DE"/>
        </w:rPr>
      </w:pPr>
      <w:r w:rsidRPr="00905008">
        <w:rPr>
          <w:color w:val="000000"/>
          <w:sz w:val="24"/>
          <w:szCs w:val="24"/>
          <w:lang w:val="de-DE"/>
        </w:rPr>
        <w:t xml:space="preserve">Lexikon. Autoren und Werke deutscher Sprache. Gütersloh, </w:t>
      </w:r>
      <w:proofErr w:type="spellStart"/>
      <w:r w:rsidRPr="00905008">
        <w:rPr>
          <w:color w:val="000000"/>
          <w:sz w:val="24"/>
          <w:szCs w:val="24"/>
          <w:lang w:val="de-DE"/>
        </w:rPr>
        <w:t>Munich</w:t>
      </w:r>
      <w:proofErr w:type="spellEnd"/>
      <w:r w:rsidRPr="00905008">
        <w:rPr>
          <w:color w:val="000000"/>
          <w:sz w:val="24"/>
          <w:szCs w:val="24"/>
          <w:lang w:val="de-DE"/>
        </w:rPr>
        <w:t>: Bertelsmann</w:t>
      </w:r>
    </w:p>
    <w:p w:rsidR="00A40377" w:rsidRPr="00905008" w:rsidRDefault="00520E3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de-DE"/>
        </w:rPr>
      </w:pPr>
      <w:r w:rsidRPr="00905008">
        <w:rPr>
          <w:color w:val="000000"/>
          <w:sz w:val="24"/>
          <w:szCs w:val="24"/>
          <w:lang w:val="de-DE"/>
        </w:rPr>
        <w:t xml:space="preserve">1988–1993. vol. 8. Gütersloh, </w:t>
      </w:r>
      <w:proofErr w:type="spellStart"/>
      <w:r w:rsidRPr="00905008">
        <w:rPr>
          <w:color w:val="000000"/>
          <w:sz w:val="24"/>
          <w:szCs w:val="24"/>
          <w:lang w:val="de-DE"/>
        </w:rPr>
        <w:t>Munich</w:t>
      </w:r>
      <w:proofErr w:type="spellEnd"/>
      <w:r w:rsidRPr="00905008">
        <w:rPr>
          <w:color w:val="000000"/>
          <w:sz w:val="24"/>
          <w:szCs w:val="24"/>
          <w:lang w:val="de-DE"/>
        </w:rPr>
        <w:t xml:space="preserve"> 1990, 414–420.</w:t>
      </w:r>
    </w:p>
    <w:p w:rsidR="00A40377" w:rsidRPr="00905008" w:rsidRDefault="00A403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de-DE"/>
        </w:rPr>
      </w:pPr>
    </w:p>
    <w:p w:rsidR="00A40377" w:rsidRDefault="00520E3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Articles in newspap</w:t>
      </w:r>
      <w:r>
        <w:rPr>
          <w:b/>
          <w:color w:val="000000"/>
          <w:sz w:val="24"/>
          <w:szCs w:val="24"/>
        </w:rPr>
        <w:t>ers and other regular periodicals:</w:t>
      </w:r>
    </w:p>
    <w:p w:rsidR="00A40377" w:rsidRDefault="00520E3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Akademische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Bonifazius-Correspondenz</w:t>
      </w:r>
      <w:proofErr w:type="spellEnd"/>
      <w:r>
        <w:rPr>
          <w:color w:val="000000"/>
          <w:sz w:val="24"/>
          <w:szCs w:val="24"/>
        </w:rPr>
        <w:t xml:space="preserve"> 25. vol., </w:t>
      </w:r>
      <w:r w:rsidRPr="00E5208A">
        <w:rPr>
          <w:sz w:val="24"/>
          <w:szCs w:val="24"/>
        </w:rPr>
        <w:t>no</w:t>
      </w:r>
      <w:r w:rsidRPr="00E5208A">
        <w:rPr>
          <w:color w:val="000000"/>
          <w:sz w:val="24"/>
          <w:szCs w:val="24"/>
        </w:rPr>
        <w:t xml:space="preserve">. </w:t>
      </w:r>
      <w:r w:rsidRPr="00E5208A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, 1.7.1910, 10.</w:t>
      </w:r>
    </w:p>
    <w:p w:rsidR="00A40377" w:rsidRDefault="00A403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40377" w:rsidRDefault="00A403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40377" w:rsidRDefault="00520E3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Abbreviated form of bibliographical information</w:t>
      </w:r>
    </w:p>
    <w:p w:rsidR="00A40377" w:rsidRDefault="00A403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40377" w:rsidRDefault="00520E3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If titles are repeated in footnotes, they are to be given in abbreviated form with a reference to the footnote in which the complete information can be found. </w:t>
      </w:r>
      <w:r>
        <w:rPr>
          <w:sz w:val="24"/>
          <w:szCs w:val="24"/>
        </w:rPr>
        <w:t>T</w:t>
      </w:r>
      <w:r>
        <w:rPr>
          <w:color w:val="000000"/>
          <w:sz w:val="24"/>
          <w:szCs w:val="24"/>
        </w:rPr>
        <w:t>he author’s name is to be given in full (</w:t>
      </w:r>
      <w:r>
        <w:rPr>
          <w:sz w:val="24"/>
          <w:szCs w:val="24"/>
        </w:rPr>
        <w:t>last</w:t>
      </w:r>
      <w:r>
        <w:rPr>
          <w:color w:val="000000"/>
          <w:sz w:val="24"/>
          <w:szCs w:val="24"/>
        </w:rPr>
        <w:t xml:space="preserve"> name</w:t>
      </w:r>
      <w:r>
        <w:rPr>
          <w:sz w:val="24"/>
          <w:szCs w:val="24"/>
        </w:rPr>
        <w:t>, first name)</w:t>
      </w:r>
      <w:r>
        <w:rPr>
          <w:color w:val="000000"/>
          <w:sz w:val="24"/>
          <w:szCs w:val="24"/>
        </w:rPr>
        <w:t>:</w:t>
      </w:r>
    </w:p>
    <w:p w:rsidR="00A40377" w:rsidRDefault="00520E3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Neumann, Gerhard (note 25), 73.</w:t>
      </w:r>
    </w:p>
    <w:p w:rsidR="00A40377" w:rsidRDefault="00A403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40377" w:rsidRDefault="00520E3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If reference in a footnote is to the same title as in the previous footnote (</w:t>
      </w:r>
      <w:r>
        <w:rPr>
          <w:i/>
          <w:color w:val="000000"/>
          <w:sz w:val="24"/>
          <w:szCs w:val="24"/>
        </w:rPr>
        <w:t>repeat cita</w:t>
      </w:r>
      <w:r>
        <w:rPr>
          <w:i/>
          <w:sz w:val="24"/>
          <w:szCs w:val="24"/>
        </w:rPr>
        <w:t>tion</w:t>
      </w:r>
      <w:r>
        <w:rPr>
          <w:sz w:val="24"/>
          <w:szCs w:val="24"/>
        </w:rPr>
        <w:t>)</w:t>
      </w:r>
      <w:r>
        <w:rPr>
          <w:color w:val="000000"/>
          <w:sz w:val="24"/>
          <w:szCs w:val="24"/>
        </w:rPr>
        <w:t>, then the short form is sufficient:</w:t>
      </w:r>
    </w:p>
    <w:p w:rsidR="00A40377" w:rsidRDefault="00520E3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E5208A">
        <w:rPr>
          <w:color w:val="000000"/>
          <w:sz w:val="24"/>
          <w:szCs w:val="24"/>
        </w:rPr>
        <w:t>Ibid</w:t>
      </w:r>
      <w:r w:rsidRPr="00E5208A">
        <w:rPr>
          <w:color w:val="000000"/>
          <w:sz w:val="24"/>
          <w:szCs w:val="24"/>
        </w:rPr>
        <w:t>., 73.</w:t>
      </w:r>
    </w:p>
    <w:p w:rsidR="00A40377" w:rsidRDefault="00A403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40377" w:rsidRDefault="00A403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A403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2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E3F" w:rsidRDefault="00520E3F">
      <w:r>
        <w:separator/>
      </w:r>
    </w:p>
  </w:endnote>
  <w:endnote w:type="continuationSeparator" w:id="0">
    <w:p w:rsidR="00520E3F" w:rsidRDefault="00520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194232543"/>
      <w:docPartObj>
        <w:docPartGallery w:val="Page Numbers (Bottom of Page)"/>
        <w:docPartUnique/>
      </w:docPartObj>
    </w:sdtPr>
    <w:sdtContent>
      <w:p w:rsidR="00E5208A" w:rsidRDefault="00E5208A" w:rsidP="007A7E9C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A40377" w:rsidRDefault="00A403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674310284"/>
      <w:docPartObj>
        <w:docPartGallery w:val="Page Numbers (Bottom of Page)"/>
        <w:docPartUnique/>
      </w:docPartObj>
    </w:sdtPr>
    <w:sdtContent>
      <w:p w:rsidR="00E5208A" w:rsidRDefault="00E5208A" w:rsidP="007A7E9C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3</w:t>
        </w:r>
        <w:r>
          <w:rPr>
            <w:rStyle w:val="Seitenzahl"/>
          </w:rPr>
          <w:fldChar w:fldCharType="end"/>
        </w:r>
      </w:p>
    </w:sdtContent>
  </w:sdt>
  <w:p w:rsidR="00A40377" w:rsidRDefault="00520E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6578600</wp:posOffset>
              </wp:positionH>
              <wp:positionV relativeFrom="paragraph">
                <wp:posOffset>0</wp:posOffset>
              </wp:positionV>
              <wp:extent cx="369570" cy="182245"/>
              <wp:effectExtent l="0" t="0" r="0" b="0"/>
              <wp:wrapSquare wrapText="bothSides" distT="0" distB="0" distL="0" distR="0"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65978" y="3693640"/>
                        <a:ext cx="360045" cy="172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A40377" w:rsidRDefault="00520E3F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4"/>
                            </w:rPr>
                            <w:t xml:space="preserve"> PAGE 4</w:t>
                          </w:r>
                        </w:p>
                        <w:p w:rsidR="00A40377" w:rsidRDefault="00A40377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6578600</wp:posOffset>
              </wp:positionH>
              <wp:positionV relativeFrom="paragraph">
                <wp:posOffset>0</wp:posOffset>
              </wp:positionV>
              <wp:extent cx="369570" cy="182245"/>
              <wp:effectExtent b="0" l="0" r="0" t="0"/>
              <wp:wrapSquare wrapText="bothSides" distB="0" distT="0" distL="0" distR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9570" cy="1822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377" w:rsidRDefault="00A403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E3F" w:rsidRDefault="00520E3F">
      <w:r>
        <w:separator/>
      </w:r>
    </w:p>
  </w:footnote>
  <w:footnote w:type="continuationSeparator" w:id="0">
    <w:p w:rsidR="00520E3F" w:rsidRDefault="00520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377" w:rsidRDefault="00A403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377" w:rsidRDefault="00A403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377" w:rsidRDefault="00A403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377"/>
    <w:rsid w:val="000B3628"/>
    <w:rsid w:val="00520E3F"/>
    <w:rsid w:val="008D1EAE"/>
    <w:rsid w:val="00905008"/>
    <w:rsid w:val="00A40377"/>
    <w:rsid w:val="00B42100"/>
    <w:rsid w:val="00DE0F81"/>
    <w:rsid w:val="00E1279E"/>
    <w:rsid w:val="00E5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445059"/>
  <w15:docId w15:val="{54488872-D624-6F46-9567-BA714F3A5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uzeile">
    <w:name w:val="footer"/>
    <w:basedOn w:val="Standard"/>
    <w:link w:val="FuzeileZchn"/>
    <w:uiPriority w:val="99"/>
    <w:semiHidden/>
    <w:unhideWhenUsed/>
    <w:rsid w:val="00E5208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5208A"/>
  </w:style>
  <w:style w:type="character" w:styleId="Seitenzahl">
    <w:name w:val="page number"/>
    <w:basedOn w:val="Absatz-Standardschriftart"/>
    <w:uiPriority w:val="99"/>
    <w:semiHidden/>
    <w:unhideWhenUsed/>
    <w:rsid w:val="00E52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bportalpolyphonie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935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Vlasta, Sandra</cp:lastModifiedBy>
  <cp:revision>7</cp:revision>
  <dcterms:created xsi:type="dcterms:W3CDTF">2019-04-17T14:15:00Z</dcterms:created>
  <dcterms:modified xsi:type="dcterms:W3CDTF">2019-04-17T14:32:00Z</dcterms:modified>
</cp:coreProperties>
</file>